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319E1" w14:textId="77777777" w:rsidR="00A078D5" w:rsidRPr="005E53EB" w:rsidRDefault="00A078D5" w:rsidP="00A078D5">
      <w:pPr>
        <w:shd w:val="clear" w:color="auto" w:fill="FFFFFF"/>
        <w:spacing w:after="0" w:line="240" w:lineRule="auto"/>
        <w:jc w:val="center"/>
        <w:outlineLvl w:val="0"/>
        <w:rPr>
          <w:rFonts w:eastAsia="Times New Roman" w:cs="Calibri"/>
          <w:b/>
          <w:bCs/>
          <w:kern w:val="36"/>
        </w:rPr>
      </w:pPr>
      <w:r w:rsidRPr="00A078D5">
        <w:rPr>
          <w:rFonts w:ascii="Times New Roman" w:eastAsia="Times New Roman" w:hAnsi="Times New Roman"/>
          <w:noProof/>
          <w:color w:val="002060"/>
          <w:kern w:val="36"/>
          <w:sz w:val="44"/>
          <w:szCs w:val="44"/>
        </w:rPr>
        <w:drawing>
          <wp:inline distT="0" distB="0" distL="0" distR="0" wp14:anchorId="26F8B9F0" wp14:editId="2F0204AE">
            <wp:extent cx="4019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1374" b="16824"/>
                    <a:stretch>
                      <a:fillRect/>
                    </a:stretch>
                  </pic:blipFill>
                  <pic:spPr bwMode="auto">
                    <a:xfrm>
                      <a:off x="0" y="0"/>
                      <a:ext cx="4019550" cy="962025"/>
                    </a:xfrm>
                    <a:prstGeom prst="rect">
                      <a:avLst/>
                    </a:prstGeom>
                    <a:noFill/>
                    <a:ln>
                      <a:noFill/>
                    </a:ln>
                  </pic:spPr>
                </pic:pic>
              </a:graphicData>
            </a:graphic>
          </wp:inline>
        </w:drawing>
      </w:r>
    </w:p>
    <w:p w14:paraId="56E4B543" w14:textId="77777777" w:rsidR="00A078D5" w:rsidRPr="005E53EB" w:rsidRDefault="00A078D5" w:rsidP="00A078D5">
      <w:pPr>
        <w:tabs>
          <w:tab w:val="left" w:pos="6045"/>
        </w:tabs>
        <w:spacing w:after="0" w:line="240" w:lineRule="auto"/>
        <w:jc w:val="center"/>
        <w:rPr>
          <w:b/>
          <w:sz w:val="24"/>
          <w:szCs w:val="28"/>
        </w:rPr>
      </w:pPr>
      <w:r w:rsidRPr="005E53EB">
        <w:rPr>
          <w:b/>
          <w:sz w:val="24"/>
          <w:szCs w:val="28"/>
        </w:rPr>
        <w:t>Region IV Public Health Training Center</w:t>
      </w:r>
    </w:p>
    <w:p w14:paraId="1F0AB418" w14:textId="77777777" w:rsidR="00A078D5" w:rsidRPr="005E53EB" w:rsidRDefault="00A078D5" w:rsidP="00A078D5">
      <w:pPr>
        <w:spacing w:after="0" w:line="240" w:lineRule="auto"/>
        <w:jc w:val="center"/>
        <w:rPr>
          <w:b/>
          <w:sz w:val="24"/>
          <w:szCs w:val="28"/>
        </w:rPr>
      </w:pPr>
      <w:r w:rsidRPr="005E53EB">
        <w:rPr>
          <w:b/>
          <w:i/>
          <w:sz w:val="24"/>
          <w:szCs w:val="28"/>
        </w:rPr>
        <w:t>Pathways to Practice Scholar</w:t>
      </w:r>
      <w:r w:rsidRPr="005E53EB">
        <w:rPr>
          <w:b/>
          <w:sz w:val="24"/>
          <w:szCs w:val="28"/>
        </w:rPr>
        <w:t xml:space="preserve"> Field Placement Program</w:t>
      </w:r>
    </w:p>
    <w:p w14:paraId="78ABADA5" w14:textId="2A91A117" w:rsidR="00A078D5" w:rsidRPr="005E53EB" w:rsidRDefault="00FC038B" w:rsidP="00A078D5">
      <w:pPr>
        <w:spacing w:after="0" w:line="240" w:lineRule="auto"/>
        <w:jc w:val="center"/>
        <w:rPr>
          <w:b/>
        </w:rPr>
      </w:pPr>
      <w:r>
        <w:rPr>
          <w:b/>
        </w:rPr>
        <w:t>Georgia</w:t>
      </w:r>
      <w:r w:rsidR="00A078D5" w:rsidRPr="005E53EB">
        <w:rPr>
          <w:b/>
        </w:rPr>
        <w:t xml:space="preserve"> – </w:t>
      </w:r>
      <w:r w:rsidR="00967B41">
        <w:rPr>
          <w:b/>
        </w:rPr>
        <w:t>S</w:t>
      </w:r>
      <w:r w:rsidR="00F35FC4">
        <w:rPr>
          <w:b/>
        </w:rPr>
        <w:t>ummer</w:t>
      </w:r>
      <w:r w:rsidR="00A078D5" w:rsidRPr="005E53EB">
        <w:rPr>
          <w:b/>
        </w:rPr>
        <w:t xml:space="preserve"> Scholar Position</w:t>
      </w:r>
    </w:p>
    <w:p w14:paraId="6D31843B" w14:textId="77777777" w:rsidR="00A078D5" w:rsidRPr="005E53EB" w:rsidRDefault="00A078D5" w:rsidP="00A078D5">
      <w:pPr>
        <w:spacing w:after="0" w:line="240" w:lineRule="auto"/>
        <w:jc w:val="center"/>
        <w:rPr>
          <w:b/>
        </w:rPr>
      </w:pPr>
    </w:p>
    <w:p w14:paraId="712265C0" w14:textId="50185A31" w:rsidR="008B2626" w:rsidRDefault="00A078D5" w:rsidP="00FC038B">
      <w:pPr>
        <w:tabs>
          <w:tab w:val="left" w:pos="1800"/>
        </w:tabs>
        <w:spacing w:after="0" w:line="240" w:lineRule="auto"/>
        <w:rPr>
          <w:rFonts w:cs="Calibri"/>
        </w:rPr>
      </w:pPr>
      <w:r w:rsidRPr="005E53EB">
        <w:rPr>
          <w:rFonts w:eastAsia="Times New Roman" w:cs="Calibri"/>
          <w:b/>
          <w:bCs/>
          <w:kern w:val="36"/>
        </w:rPr>
        <w:t>AGENCY:</w:t>
      </w:r>
      <w:r w:rsidR="008B2626">
        <w:rPr>
          <w:rFonts w:eastAsia="Times New Roman" w:cs="Calibri"/>
          <w:b/>
          <w:bCs/>
          <w:kern w:val="36"/>
        </w:rPr>
        <w:t xml:space="preserve"> </w:t>
      </w:r>
      <w:r w:rsidR="00FC038B">
        <w:rPr>
          <w:rFonts w:cs="Calibri"/>
        </w:rPr>
        <w:t>Injury Prevention Research Center at Emory (IPRCE)</w:t>
      </w:r>
    </w:p>
    <w:p w14:paraId="744215C1" w14:textId="078AD877" w:rsidR="00A078D5" w:rsidRPr="00546AAC" w:rsidRDefault="00A078D5" w:rsidP="000264FB">
      <w:pPr>
        <w:tabs>
          <w:tab w:val="left" w:pos="1800"/>
        </w:tabs>
        <w:spacing w:after="0" w:line="240" w:lineRule="auto"/>
        <w:rPr>
          <w:rFonts w:ascii="Times New Roman" w:eastAsia="Times New Roman" w:hAnsi="Times New Roman"/>
          <w:kern w:val="36"/>
          <w:sz w:val="48"/>
          <w:szCs w:val="48"/>
        </w:rPr>
      </w:pPr>
      <w:r w:rsidRPr="005E53EB">
        <w:rPr>
          <w:rFonts w:eastAsia="Times New Roman" w:cs="Calibri"/>
          <w:b/>
          <w:bCs/>
          <w:kern w:val="36"/>
        </w:rPr>
        <w:t xml:space="preserve">POSITION TITLE: </w:t>
      </w:r>
      <w:r w:rsidR="00FC038B">
        <w:rPr>
          <w:rFonts w:cs="Calibri"/>
        </w:rPr>
        <w:t xml:space="preserve">Injury Prevention Research Center at Emory (IPRCE) </w:t>
      </w:r>
      <w:r w:rsidR="003C741E" w:rsidRPr="00546AAC">
        <w:rPr>
          <w:rFonts w:eastAsia="Times New Roman" w:cs="Calibri"/>
          <w:kern w:val="36"/>
        </w:rPr>
        <w:t>Intern</w:t>
      </w:r>
    </w:p>
    <w:p w14:paraId="1D465CA3" w14:textId="54E89793" w:rsidR="00546AAC" w:rsidRDefault="00A078D5" w:rsidP="000264FB">
      <w:pPr>
        <w:tabs>
          <w:tab w:val="left" w:pos="1800"/>
        </w:tabs>
        <w:spacing w:after="0" w:line="240" w:lineRule="auto"/>
        <w:rPr>
          <w:rFonts w:eastAsia="Times New Roman" w:cs="Calibri"/>
          <w:color w:val="000000"/>
        </w:rPr>
      </w:pPr>
      <w:r w:rsidRPr="005E53EB">
        <w:rPr>
          <w:rFonts w:eastAsia="Times New Roman" w:cs="Calibri"/>
          <w:b/>
          <w:bCs/>
          <w:caps/>
        </w:rPr>
        <w:t>LOCATION:</w:t>
      </w:r>
      <w:r w:rsidRPr="005E53EB">
        <w:t xml:space="preserve"> </w:t>
      </w:r>
      <w:r w:rsidR="00FC038B">
        <w:rPr>
          <w:rFonts w:cs="Calibri"/>
        </w:rPr>
        <w:t>68 Armstrong Street, Atlanta, GA 30303 (</w:t>
      </w:r>
      <w:r w:rsidR="00FC038B">
        <w:rPr>
          <w:rFonts w:eastAsia="Times New Roman" w:cs="Calibri"/>
          <w:color w:val="000000"/>
        </w:rPr>
        <w:t>100% remote position due to COVID-19)</w:t>
      </w:r>
    </w:p>
    <w:p w14:paraId="646D579E" w14:textId="6234FD0B" w:rsidR="008B2626" w:rsidRDefault="00A078D5" w:rsidP="000264FB">
      <w:pPr>
        <w:tabs>
          <w:tab w:val="left" w:pos="1800"/>
        </w:tabs>
        <w:spacing w:after="0" w:line="240" w:lineRule="auto"/>
        <w:rPr>
          <w:rFonts w:cs="Calibri"/>
        </w:rPr>
      </w:pPr>
      <w:r w:rsidRPr="005E53EB">
        <w:rPr>
          <w:rFonts w:eastAsia="Times New Roman" w:cs="Calibri"/>
          <w:b/>
          <w:bCs/>
          <w:caps/>
        </w:rPr>
        <w:t>Agency Website</w:t>
      </w:r>
      <w:r w:rsidR="00FC5ACD">
        <w:rPr>
          <w:rFonts w:eastAsia="Times New Roman" w:cs="Calibri"/>
          <w:b/>
          <w:bCs/>
          <w:caps/>
        </w:rPr>
        <w:t>s</w:t>
      </w:r>
      <w:r w:rsidRPr="005E53EB">
        <w:rPr>
          <w:rFonts w:eastAsia="Times New Roman" w:cs="Calibri"/>
          <w:b/>
          <w:bCs/>
          <w:caps/>
        </w:rPr>
        <w:t>:</w:t>
      </w:r>
      <w:r w:rsidR="00857DB6">
        <w:rPr>
          <w:rFonts w:eastAsia="Times New Roman" w:cs="Calibri"/>
          <w:b/>
          <w:bCs/>
          <w:caps/>
        </w:rPr>
        <w:t xml:space="preserve"> </w:t>
      </w:r>
      <w:hyperlink r:id="rId6" w:history="1">
        <w:r w:rsidR="00E94A53" w:rsidRPr="00BE2771">
          <w:rPr>
            <w:rStyle w:val="Hyperlink"/>
            <w:rFonts w:eastAsia="Times New Roman" w:cs="Calibri"/>
          </w:rPr>
          <w:t>www.</w:t>
        </w:r>
        <w:r w:rsidR="00E94A53" w:rsidRPr="00BE2771">
          <w:rPr>
            <w:rStyle w:val="Hyperlink"/>
            <w:rFonts w:cs="Calibri"/>
          </w:rPr>
          <w:t>iprce.emory.edu</w:t>
        </w:r>
      </w:hyperlink>
    </w:p>
    <w:p w14:paraId="417DC36C" w14:textId="780DE25E" w:rsidR="00A078D5" w:rsidRPr="005E53EB" w:rsidRDefault="00A078D5" w:rsidP="000264FB">
      <w:pPr>
        <w:shd w:val="clear" w:color="auto" w:fill="FFFFFF"/>
        <w:spacing w:after="0" w:line="240" w:lineRule="auto"/>
        <w:outlineLvl w:val="0"/>
        <w:rPr>
          <w:rFonts w:ascii="Times New Roman" w:eastAsia="Times New Roman" w:hAnsi="Times New Roman"/>
          <w:b/>
          <w:bCs/>
          <w:kern w:val="36"/>
        </w:rPr>
      </w:pPr>
      <w:r w:rsidRPr="005E53EB">
        <w:rPr>
          <w:rFonts w:eastAsia="Times New Roman" w:cs="Calibri"/>
          <w:b/>
          <w:kern w:val="36"/>
        </w:rPr>
        <w:t xml:space="preserve">NUMBER OF POSITIONS AVAILABLE: </w:t>
      </w:r>
      <w:r w:rsidR="00857DB6" w:rsidRPr="00857DB6">
        <w:rPr>
          <w:rFonts w:eastAsia="Times New Roman" w:cs="Calibri"/>
          <w:bCs/>
          <w:kern w:val="36"/>
        </w:rPr>
        <w:t xml:space="preserve">1 </w:t>
      </w:r>
      <w:r w:rsidR="00967B41" w:rsidRPr="00857DB6">
        <w:rPr>
          <w:rFonts w:eastAsia="Times New Roman" w:cs="Calibri"/>
          <w:bCs/>
          <w:kern w:val="36"/>
        </w:rPr>
        <w:t>(</w:t>
      </w:r>
      <w:r w:rsidR="00967B41" w:rsidRPr="00967B41">
        <w:rPr>
          <w:rFonts w:eastAsia="Times New Roman" w:cs="Calibri"/>
          <w:kern w:val="36"/>
        </w:rPr>
        <w:t>S</w:t>
      </w:r>
      <w:r w:rsidR="00F35FC4">
        <w:rPr>
          <w:rFonts w:eastAsia="Times New Roman" w:cs="Calibri"/>
          <w:kern w:val="36"/>
        </w:rPr>
        <w:t>ummer</w:t>
      </w:r>
      <w:r w:rsidR="00967B41" w:rsidRPr="00967B41">
        <w:rPr>
          <w:rFonts w:eastAsia="Times New Roman" w:cs="Calibri"/>
          <w:kern w:val="36"/>
        </w:rPr>
        <w:t xml:space="preserve"> 2021)</w:t>
      </w:r>
    </w:p>
    <w:p w14:paraId="10BEE1CD" w14:textId="01D30F4D" w:rsidR="00A078D5" w:rsidRDefault="00A078D5" w:rsidP="000264FB">
      <w:pPr>
        <w:shd w:val="clear" w:color="auto" w:fill="FFFFFF"/>
        <w:spacing w:after="0" w:line="240" w:lineRule="auto"/>
        <w:rPr>
          <w:rFonts w:eastAsia="Times New Roman" w:cs="Calibri"/>
          <w:bCs/>
          <w:caps/>
        </w:rPr>
      </w:pPr>
      <w:r w:rsidRPr="005E53EB">
        <w:rPr>
          <w:rFonts w:eastAsia="Times New Roman" w:cs="Calibri"/>
          <w:b/>
          <w:bCs/>
          <w:caps/>
        </w:rPr>
        <w:t>Desired start dateS:</w:t>
      </w:r>
      <w:r w:rsidRPr="005E53EB">
        <w:rPr>
          <w:rFonts w:eastAsia="Times New Roman" w:cs="Calibri"/>
          <w:bCs/>
          <w:caps/>
        </w:rPr>
        <w:t xml:space="preserve"> </w:t>
      </w:r>
      <w:r w:rsidR="00DA2409">
        <w:rPr>
          <w:rFonts w:eastAsia="Times New Roman" w:cs="Calibri"/>
          <w:bCs/>
          <w:caps/>
        </w:rPr>
        <w:t xml:space="preserve"> </w:t>
      </w:r>
      <w:r w:rsidR="008B2626">
        <w:rPr>
          <w:rFonts w:eastAsia="Times New Roman" w:cs="Calibri"/>
          <w:bCs/>
          <w:caps/>
        </w:rPr>
        <w:t>M</w:t>
      </w:r>
      <w:r w:rsidR="008B2626" w:rsidRPr="008B2626">
        <w:rPr>
          <w:rFonts w:eastAsia="Times New Roman" w:cs="Calibri"/>
          <w:bCs/>
        </w:rPr>
        <w:t>ay</w:t>
      </w:r>
      <w:r w:rsidR="008B2626">
        <w:rPr>
          <w:rFonts w:eastAsia="Times New Roman" w:cs="Calibri"/>
          <w:bCs/>
          <w:caps/>
        </w:rPr>
        <w:t xml:space="preserve"> </w:t>
      </w:r>
      <w:r w:rsidR="00277680">
        <w:rPr>
          <w:rFonts w:eastAsia="Times New Roman" w:cs="Calibri"/>
          <w:bCs/>
          <w:caps/>
        </w:rPr>
        <w:t xml:space="preserve">15, </w:t>
      </w:r>
      <w:r w:rsidR="008B2626">
        <w:rPr>
          <w:rFonts w:eastAsia="Times New Roman" w:cs="Calibri"/>
          <w:bCs/>
          <w:caps/>
        </w:rPr>
        <w:t>2021</w:t>
      </w:r>
    </w:p>
    <w:p w14:paraId="5EC8ED72" w14:textId="5223F870" w:rsidR="00B372C4" w:rsidRDefault="00A078D5" w:rsidP="000264FB">
      <w:pPr>
        <w:spacing w:after="0" w:line="240" w:lineRule="auto"/>
        <w:rPr>
          <w:rFonts w:eastAsia="Times New Roman" w:cs="Calibri"/>
          <w:color w:val="000000"/>
          <w:u w:val="single"/>
        </w:rPr>
      </w:pPr>
      <w:r w:rsidRPr="005E53EB">
        <w:rPr>
          <w:rFonts w:eastAsia="Times New Roman" w:cs="Calibri"/>
          <w:color w:val="000000"/>
        </w:rPr>
        <w:t>* Interested students should apply as soon as possible. Applications are reviewed and considered</w:t>
      </w:r>
      <w:r w:rsidRPr="005E53EB">
        <w:rPr>
          <w:rFonts w:ascii="Times New Roman" w:eastAsia="Times New Roman" w:hAnsi="Times New Roman"/>
          <w:sz w:val="24"/>
          <w:szCs w:val="24"/>
        </w:rPr>
        <w:t xml:space="preserve"> </w:t>
      </w:r>
      <w:r w:rsidRPr="005E53EB">
        <w:rPr>
          <w:rFonts w:eastAsia="Times New Roman" w:cs="Calibri"/>
          <w:color w:val="000000"/>
        </w:rPr>
        <w:t xml:space="preserve">in the order they are received. Submit to </w:t>
      </w:r>
      <w:r w:rsidR="00857DB6">
        <w:rPr>
          <w:rFonts w:eastAsia="Times New Roman" w:cs="Calibri"/>
          <w:color w:val="000000"/>
        </w:rPr>
        <w:t xml:space="preserve">Tamira </w:t>
      </w:r>
      <w:r w:rsidR="004237C6">
        <w:rPr>
          <w:rFonts w:eastAsia="Times New Roman" w:cs="Calibri"/>
          <w:color w:val="000000"/>
        </w:rPr>
        <w:t xml:space="preserve">M. </w:t>
      </w:r>
      <w:r w:rsidR="00857DB6">
        <w:rPr>
          <w:rFonts w:eastAsia="Times New Roman" w:cs="Calibri"/>
          <w:color w:val="000000"/>
        </w:rPr>
        <w:t xml:space="preserve">Moon at </w:t>
      </w:r>
      <w:hyperlink r:id="rId7" w:history="1">
        <w:r w:rsidR="000264FB" w:rsidRPr="00D90F2C">
          <w:rPr>
            <w:rStyle w:val="Hyperlink"/>
            <w:rFonts w:eastAsia="Times New Roman" w:cs="Calibri"/>
          </w:rPr>
          <w:t>tmmoon@emory.edu</w:t>
        </w:r>
      </w:hyperlink>
    </w:p>
    <w:p w14:paraId="5D4A13A4" w14:textId="4F088A47" w:rsidR="00A078D5" w:rsidRPr="00507C62" w:rsidRDefault="00A078D5" w:rsidP="000264FB">
      <w:pPr>
        <w:spacing w:after="0" w:line="240" w:lineRule="auto"/>
        <w:rPr>
          <w:rFonts w:ascii="Times New Roman" w:eastAsia="Times New Roman" w:hAnsi="Times New Roman"/>
          <w:sz w:val="24"/>
          <w:szCs w:val="24"/>
        </w:rPr>
      </w:pPr>
      <w:r w:rsidRPr="005E53EB">
        <w:rPr>
          <w:rFonts w:eastAsia="Times New Roman" w:cs="Calibri"/>
          <w:color w:val="000000"/>
          <w:u w:val="single"/>
        </w:rPr>
        <w:t>Note</w:t>
      </w:r>
      <w:r w:rsidRPr="005E53EB">
        <w:rPr>
          <w:rFonts w:eastAsia="Times New Roman" w:cs="Calibri"/>
          <w:color w:val="000000"/>
        </w:rPr>
        <w:t>: To apply to more than one posting, submit separate applications specifying the position title in</w:t>
      </w:r>
      <w:r w:rsidRPr="005E53EB">
        <w:rPr>
          <w:rFonts w:ascii="Times New Roman" w:eastAsia="Times New Roman" w:hAnsi="Times New Roman"/>
          <w:sz w:val="24"/>
          <w:szCs w:val="24"/>
        </w:rPr>
        <w:t xml:space="preserve"> </w:t>
      </w:r>
      <w:r w:rsidRPr="005E53EB">
        <w:rPr>
          <w:rFonts w:eastAsia="Times New Roman" w:cs="Calibri"/>
          <w:color w:val="000000"/>
        </w:rPr>
        <w:t>the subject line.</w:t>
      </w:r>
      <w:r w:rsidR="00507C62">
        <w:rPr>
          <w:rFonts w:eastAsia="Times New Roman" w:cs="Calibri"/>
          <w:color w:val="000000"/>
        </w:rPr>
        <w:t xml:space="preserve"> Please be specific in your email </w:t>
      </w:r>
      <w:r w:rsidR="00507C62">
        <w:rPr>
          <w:rFonts w:eastAsia="Times New Roman" w:cs="Calibri"/>
          <w:i/>
          <w:color w:val="000000"/>
        </w:rPr>
        <w:t>and</w:t>
      </w:r>
      <w:r w:rsidR="00507C62">
        <w:rPr>
          <w:rFonts w:eastAsia="Times New Roman" w:cs="Calibri"/>
          <w:color w:val="000000"/>
        </w:rPr>
        <w:t xml:space="preserve"> cover letter</w:t>
      </w:r>
      <w:r w:rsidR="00857DB6">
        <w:rPr>
          <w:rFonts w:eastAsia="Times New Roman" w:cs="Calibri"/>
          <w:color w:val="000000"/>
        </w:rPr>
        <w:t>.</w:t>
      </w:r>
    </w:p>
    <w:p w14:paraId="7DE063A0"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245AE44B" w14:textId="77777777" w:rsidR="00A078D5"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DESCRIPTION: </w:t>
      </w:r>
      <w:r w:rsidRPr="005E53EB">
        <w:rPr>
          <w:rFonts w:eastAsia="Times New Roman" w:cs="Calibri"/>
        </w:rPr>
        <w:t>The following position is offered as a field placement through the Region IV Public Health Training Center (</w:t>
      </w:r>
      <w:hyperlink r:id="rId8" w:history="1">
        <w:r w:rsidRPr="005E53EB">
          <w:rPr>
            <w:color w:val="0000FF"/>
            <w:u w:val="single"/>
          </w:rPr>
          <w:t>http://www.sph.emory.edu/r4phtc</w:t>
        </w:r>
      </w:hyperlink>
      <w:r w:rsidRPr="005E53EB">
        <w:rPr>
          <w:rFonts w:eastAsia="Times New Roman" w:cs="Calibri"/>
        </w:rPr>
        <w:t>).</w:t>
      </w:r>
    </w:p>
    <w:p w14:paraId="4DF4CBC4" w14:textId="77777777" w:rsidR="00BE544D" w:rsidRDefault="00BE544D" w:rsidP="00A078D5">
      <w:pPr>
        <w:shd w:val="clear" w:color="auto" w:fill="FFFFFF"/>
        <w:spacing w:after="0" w:line="240" w:lineRule="auto"/>
        <w:rPr>
          <w:rFonts w:eastAsia="Times New Roman" w:cs="Calibri"/>
        </w:rPr>
      </w:pPr>
    </w:p>
    <w:p w14:paraId="4339F2B9" w14:textId="31CE291A" w:rsidR="00BE544D" w:rsidRPr="00BE544D" w:rsidRDefault="00BE544D" w:rsidP="00BE544D">
      <w:pPr>
        <w:spacing w:after="0" w:line="240" w:lineRule="auto"/>
        <w:rPr>
          <w:rFonts w:eastAsia="Times New Roman" w:cs="Calibri"/>
          <w:color w:val="000000"/>
        </w:rPr>
      </w:pPr>
      <w:r w:rsidRPr="00836A9C">
        <w:rPr>
          <w:rFonts w:eastAsia="Times New Roman" w:cs="Calibri"/>
          <w:color w:val="000000"/>
        </w:rPr>
        <w:t xml:space="preserve">NOTE: </w:t>
      </w:r>
      <w:r w:rsidR="004E6918">
        <w:rPr>
          <w:rFonts w:eastAsia="Times New Roman" w:cs="Calibri"/>
          <w:color w:val="000000"/>
        </w:rPr>
        <w:t>Prefer S</w:t>
      </w:r>
      <w:r w:rsidR="00F35FC4">
        <w:rPr>
          <w:rFonts w:eastAsia="Times New Roman" w:cs="Calibri"/>
          <w:color w:val="000000"/>
        </w:rPr>
        <w:t>ummer</w:t>
      </w:r>
      <w:r w:rsidR="004E6918">
        <w:rPr>
          <w:rFonts w:eastAsia="Times New Roman" w:cs="Calibri"/>
          <w:color w:val="000000"/>
        </w:rPr>
        <w:t xml:space="preserve"> practice scholar to work remotely and will assess a workspace at the dept if that is needed. </w:t>
      </w:r>
      <w:r w:rsidRPr="00836A9C">
        <w:rPr>
          <w:rFonts w:eastAsia="Times New Roman" w:cs="Calibri"/>
          <w:color w:val="000000"/>
        </w:rPr>
        <w:t>The position duties may be conducted remotely with the possibility of hybrid in-person work, as safety allows</w:t>
      </w:r>
      <w:r w:rsidR="00C41EBC">
        <w:rPr>
          <w:rFonts w:eastAsia="Times New Roman" w:cs="Calibri"/>
          <w:color w:val="000000"/>
        </w:rPr>
        <w:t xml:space="preserve">. </w:t>
      </w:r>
    </w:p>
    <w:p w14:paraId="212178DA" w14:textId="77777777" w:rsidR="00A078D5" w:rsidRPr="005E53EB" w:rsidRDefault="00A078D5" w:rsidP="00A078D5">
      <w:pPr>
        <w:tabs>
          <w:tab w:val="left" w:pos="1800"/>
        </w:tabs>
        <w:spacing w:after="0" w:line="240" w:lineRule="auto"/>
        <w:rPr>
          <w:rFonts w:cs="Calibri"/>
          <w:sz w:val="16"/>
          <w:szCs w:val="16"/>
        </w:rPr>
      </w:pPr>
    </w:p>
    <w:p w14:paraId="51E71BFE" w14:textId="7BEB6053" w:rsidR="00FC5ACD" w:rsidRPr="00E94A53" w:rsidRDefault="00FC038B" w:rsidP="00FC038B">
      <w:pPr>
        <w:tabs>
          <w:tab w:val="left" w:pos="1800"/>
        </w:tabs>
        <w:rPr>
          <w:rFonts w:cs="Calibri"/>
        </w:rPr>
      </w:pPr>
      <w:r w:rsidRPr="00E94A53">
        <w:rPr>
          <w:rStyle w:val="jsgrdq"/>
          <w:rFonts w:cs="Calibri"/>
          <w:shd w:val="clear" w:color="auto" w:fill="FFFFFF"/>
        </w:rPr>
        <w:t>IPRCE</w:t>
      </w:r>
      <w:r w:rsidRPr="00E94A53">
        <w:rPr>
          <w:rFonts w:cs="Calibri"/>
        </w:rPr>
        <w:t>-supported research, education, outreach, along with the practitioner communities that we build and support will generate transformative changes that reduce the burden of injury in Georgia and the Southeast United States. IPRCE brings together multidisciplinary stakeholders from diverse backgrounds to advance injury, violence, and overdose prevention in Georgia and the Southeast region</w:t>
      </w:r>
      <w:r w:rsidRPr="00E94A53">
        <w:rPr>
          <w:rStyle w:val="jsgrdq"/>
          <w:rFonts w:cs="Calibri"/>
        </w:rPr>
        <w:t>. We support and conduct research that translates to effective injury prevention strategies and improvements in health outcomes. We provide educational opportunities for researchers, practitioners, and students to improve their access to the latest evidence-based practices and cutting-edge research. We perform outreach that amplifies the injury communications of our members and partners and ensures that the results of our research are accessible to those that benefit from it.</w:t>
      </w:r>
    </w:p>
    <w:p w14:paraId="636E4499" w14:textId="5081116C" w:rsidR="00E14C3A" w:rsidRPr="00FC038B" w:rsidRDefault="00A078D5" w:rsidP="00FC038B">
      <w:pPr>
        <w:autoSpaceDE w:val="0"/>
        <w:autoSpaceDN w:val="0"/>
        <w:adjustRightInd w:val="0"/>
        <w:rPr>
          <w:rFonts w:cs="Calibri"/>
        </w:rPr>
      </w:pPr>
      <w:r w:rsidRPr="00790A58">
        <w:rPr>
          <w:rFonts w:cs="Calibri"/>
          <w:b/>
          <w:bCs/>
          <w:color w:val="000000"/>
        </w:rPr>
        <w:t>POSITION DESCRIPTION:</w:t>
      </w:r>
      <w:r w:rsidR="00FC038B">
        <w:rPr>
          <w:rFonts w:cs="Calibri"/>
          <w:b/>
          <w:bCs/>
          <w:color w:val="000000"/>
        </w:rPr>
        <w:t xml:space="preserve"> </w:t>
      </w:r>
      <w:r w:rsidR="00FC038B" w:rsidRPr="00FC038B">
        <w:rPr>
          <w:rFonts w:cs="Calibri"/>
        </w:rPr>
        <w:t>IPRCE is collaborating with the Georgia Department of Public Health (DPH) on a cooperative agreement opportunity titled Preventing Adverse Childhood Experiences Data to Action (PACES D2A). PACES D2A focuses on building a critical state-level surveillance infrastructure that will ensure Georgia’s capacity to collect, analyze and use Adverse Childhood Experiences (ACEs) data to inform statewide prevention activities.</w:t>
      </w:r>
      <w:r w:rsidR="00FC038B">
        <w:rPr>
          <w:rFonts w:cs="Calibri"/>
        </w:rPr>
        <w:t xml:space="preserve"> </w:t>
      </w:r>
      <w:r w:rsidR="00FC038B" w:rsidRPr="00FC038B">
        <w:rPr>
          <w:rFonts w:cs="Calibri"/>
        </w:rPr>
        <w:t>IPRCE is responsible for working with DPH to create a statewide data surveillance infrastructure that fosters the collection, analysis, and application of ACE data. Additionally, we support the development and evaluation of programming surveillance data.</w:t>
      </w:r>
    </w:p>
    <w:p w14:paraId="46E7AED8" w14:textId="77777777" w:rsidR="00E160DB" w:rsidRDefault="00E160DB" w:rsidP="00A078D5">
      <w:pPr>
        <w:tabs>
          <w:tab w:val="left" w:pos="1800"/>
        </w:tabs>
        <w:spacing w:after="0" w:line="240" w:lineRule="auto"/>
        <w:rPr>
          <w:rFonts w:cs="Calibri"/>
          <w:b/>
          <w:bCs/>
          <w:caps/>
        </w:rPr>
      </w:pPr>
    </w:p>
    <w:p w14:paraId="3947E8FA" w14:textId="77777777" w:rsidR="00E160DB" w:rsidRDefault="00E160DB" w:rsidP="00A078D5">
      <w:pPr>
        <w:tabs>
          <w:tab w:val="left" w:pos="1800"/>
        </w:tabs>
        <w:spacing w:after="0" w:line="240" w:lineRule="auto"/>
        <w:rPr>
          <w:rFonts w:cs="Calibri"/>
          <w:b/>
          <w:bCs/>
          <w:caps/>
        </w:rPr>
      </w:pPr>
    </w:p>
    <w:p w14:paraId="1ADF6A85" w14:textId="77777777" w:rsidR="00E160DB" w:rsidRDefault="00E160DB" w:rsidP="00A078D5">
      <w:pPr>
        <w:tabs>
          <w:tab w:val="left" w:pos="1800"/>
        </w:tabs>
        <w:spacing w:after="0" w:line="240" w:lineRule="auto"/>
        <w:rPr>
          <w:rFonts w:cs="Calibri"/>
          <w:b/>
          <w:bCs/>
          <w:caps/>
        </w:rPr>
      </w:pPr>
    </w:p>
    <w:p w14:paraId="40370AF5" w14:textId="16C190DF" w:rsidR="00D61A3E" w:rsidRDefault="00682116" w:rsidP="00A078D5">
      <w:pPr>
        <w:tabs>
          <w:tab w:val="left" w:pos="1800"/>
        </w:tabs>
        <w:spacing w:after="0" w:line="240" w:lineRule="auto"/>
        <w:rPr>
          <w:rFonts w:cs="Calibri"/>
          <w:b/>
          <w:bCs/>
        </w:rPr>
      </w:pPr>
      <w:r>
        <w:rPr>
          <w:rFonts w:cs="Calibri"/>
          <w:b/>
          <w:bCs/>
          <w:caps/>
        </w:rPr>
        <w:lastRenderedPageBreak/>
        <w:t>REQUIRED</w:t>
      </w:r>
      <w:r w:rsidR="004F0A81" w:rsidRPr="00790A58">
        <w:rPr>
          <w:rFonts w:cs="Calibri"/>
          <w:b/>
          <w:bCs/>
          <w:caps/>
        </w:rPr>
        <w:t xml:space="preserve"> qualifications</w:t>
      </w:r>
      <w:r w:rsidR="004F0A81" w:rsidRPr="00790A58">
        <w:rPr>
          <w:rFonts w:cs="Calibri"/>
          <w:b/>
          <w:bCs/>
        </w:rPr>
        <w:t>:</w:t>
      </w:r>
      <w:r w:rsidR="00EC00F7">
        <w:rPr>
          <w:rFonts w:cs="Calibri"/>
          <w:b/>
          <w:bCs/>
        </w:rPr>
        <w:t xml:space="preserve"> </w:t>
      </w:r>
    </w:p>
    <w:p w14:paraId="00C77E80" w14:textId="77777777" w:rsidR="00277680" w:rsidRPr="00893041" w:rsidRDefault="00277680" w:rsidP="00277680">
      <w:pPr>
        <w:numPr>
          <w:ilvl w:val="0"/>
          <w:numId w:val="22"/>
        </w:numPr>
        <w:spacing w:before="40" w:after="40" w:line="240" w:lineRule="auto"/>
        <w:rPr>
          <w:rFonts w:cs="Calibri"/>
          <w:color w:val="000000"/>
          <w:sz w:val="24"/>
          <w:szCs w:val="24"/>
          <w:shd w:val="clear" w:color="auto" w:fill="FFFFFF"/>
        </w:rPr>
      </w:pPr>
      <w:r w:rsidRPr="00893041">
        <w:rPr>
          <w:rFonts w:cs="Calibri"/>
          <w:color w:val="000000"/>
          <w:sz w:val="24"/>
          <w:szCs w:val="24"/>
          <w:shd w:val="clear" w:color="auto" w:fill="FFFFFF"/>
        </w:rPr>
        <w:t xml:space="preserve">Ability to review and synthesize data, with guidance from IPRCE mentor and staff, to create fact sheets for a community audience. </w:t>
      </w:r>
    </w:p>
    <w:p w14:paraId="004CB159" w14:textId="77777777" w:rsidR="00277680" w:rsidRPr="00893041" w:rsidRDefault="00277680" w:rsidP="00277680">
      <w:pPr>
        <w:numPr>
          <w:ilvl w:val="0"/>
          <w:numId w:val="22"/>
        </w:numPr>
        <w:spacing w:before="40" w:after="40" w:line="240" w:lineRule="auto"/>
        <w:rPr>
          <w:rFonts w:cs="Calibri"/>
          <w:color w:val="000000"/>
          <w:sz w:val="24"/>
          <w:szCs w:val="24"/>
          <w:shd w:val="clear" w:color="auto" w:fill="FFFFFF"/>
        </w:rPr>
      </w:pPr>
      <w:r w:rsidRPr="00893041">
        <w:rPr>
          <w:rFonts w:cs="Calibri"/>
          <w:color w:val="000000"/>
          <w:sz w:val="24"/>
          <w:szCs w:val="24"/>
          <w:shd w:val="clear" w:color="auto" w:fill="FFFFFF"/>
        </w:rPr>
        <w:t xml:space="preserve">Use health communications best practices to inform the development of program materials and reports. </w:t>
      </w:r>
    </w:p>
    <w:p w14:paraId="193C4355" w14:textId="77777777" w:rsidR="00277680" w:rsidRPr="00893041" w:rsidRDefault="00277680" w:rsidP="00277680">
      <w:pPr>
        <w:numPr>
          <w:ilvl w:val="0"/>
          <w:numId w:val="22"/>
        </w:numPr>
        <w:spacing w:before="40" w:after="40" w:line="240" w:lineRule="auto"/>
        <w:rPr>
          <w:rFonts w:cs="Calibri"/>
          <w:color w:val="000000"/>
          <w:sz w:val="24"/>
          <w:szCs w:val="24"/>
          <w:shd w:val="clear" w:color="auto" w:fill="FFFFFF"/>
        </w:rPr>
      </w:pPr>
      <w:r w:rsidRPr="00893041">
        <w:rPr>
          <w:rFonts w:cs="Calibri"/>
          <w:color w:val="000000"/>
          <w:sz w:val="24"/>
          <w:szCs w:val="24"/>
          <w:shd w:val="clear" w:color="auto" w:fill="FFFFFF"/>
        </w:rPr>
        <w:t xml:space="preserve">Strong writing skills.  </w:t>
      </w:r>
    </w:p>
    <w:p w14:paraId="1426CF7A" w14:textId="0EDD499F" w:rsidR="00682116" w:rsidRPr="00277680" w:rsidRDefault="00277680" w:rsidP="00FC79EE">
      <w:pPr>
        <w:numPr>
          <w:ilvl w:val="0"/>
          <w:numId w:val="22"/>
        </w:numPr>
        <w:spacing w:before="40" w:after="40" w:line="240" w:lineRule="auto"/>
        <w:rPr>
          <w:rFonts w:cs="Calibri"/>
        </w:rPr>
      </w:pPr>
      <w:r w:rsidRPr="00277680">
        <w:rPr>
          <w:rFonts w:cs="Calibri"/>
          <w:color w:val="000000"/>
          <w:sz w:val="24"/>
          <w:szCs w:val="24"/>
          <w:shd w:val="clear" w:color="auto" w:fill="FFFFFF"/>
        </w:rPr>
        <w:t xml:space="preserve">Strong skills in creating visual aids, such as fact sheets, web page layouts, and reports. </w:t>
      </w:r>
      <w:r w:rsidR="00682116" w:rsidRPr="00277680">
        <w:rPr>
          <w:rFonts w:cs="Calibri"/>
        </w:rPr>
        <w:t xml:space="preserve"> </w:t>
      </w:r>
    </w:p>
    <w:p w14:paraId="2FF24401" w14:textId="4954B768" w:rsidR="00682116" w:rsidRPr="00045A2E" w:rsidRDefault="00682116" w:rsidP="00682116">
      <w:pPr>
        <w:spacing w:before="40" w:after="40"/>
        <w:rPr>
          <w:rFonts w:cs="Calibri"/>
          <w:b/>
          <w:bCs/>
        </w:rPr>
      </w:pPr>
      <w:r w:rsidRPr="00045A2E">
        <w:rPr>
          <w:rFonts w:cs="Calibri"/>
          <w:b/>
          <w:bCs/>
        </w:rPr>
        <w:t>P</w:t>
      </w:r>
      <w:r>
        <w:rPr>
          <w:rFonts w:cs="Calibri"/>
          <w:b/>
          <w:bCs/>
        </w:rPr>
        <w:t>REFFERED QUALIFICATIONS</w:t>
      </w:r>
      <w:r w:rsidRPr="00045A2E">
        <w:rPr>
          <w:rFonts w:cs="Calibri"/>
          <w:b/>
          <w:bCs/>
        </w:rPr>
        <w:t>:</w:t>
      </w:r>
    </w:p>
    <w:p w14:paraId="7A4C1CD4" w14:textId="6D5C3B21" w:rsidR="00A078D5" w:rsidRPr="00277680" w:rsidRDefault="00277680" w:rsidP="00277680">
      <w:pPr>
        <w:numPr>
          <w:ilvl w:val="0"/>
          <w:numId w:val="23"/>
        </w:numPr>
        <w:shd w:val="clear" w:color="auto" w:fill="FFFFFF"/>
        <w:spacing w:after="120" w:line="240" w:lineRule="auto"/>
        <w:ind w:left="360"/>
        <w:rPr>
          <w:rFonts w:eastAsia="Times New Roman" w:cs="Calibri"/>
        </w:rPr>
      </w:pPr>
      <w:r w:rsidRPr="00277680">
        <w:rPr>
          <w:rFonts w:eastAsia="Times New Roman" w:cs="Calibri"/>
          <w:sz w:val="24"/>
          <w:szCs w:val="24"/>
        </w:rPr>
        <w:t>Relevant coursework in marketing research and strategy, communications, and public-health related courses.</w:t>
      </w:r>
      <w:r w:rsidR="00A078D5" w:rsidRPr="00277680">
        <w:rPr>
          <w:rFonts w:eastAsia="Times New Roman" w:cs="Calibri"/>
        </w:rPr>
        <w:t> </w:t>
      </w:r>
    </w:p>
    <w:p w14:paraId="54FAE65A" w14:textId="1DCE9F1C" w:rsidR="00A078D5" w:rsidRDefault="00A078D5" w:rsidP="006A1AE1">
      <w:pPr>
        <w:shd w:val="clear" w:color="auto" w:fill="FFFFFF"/>
        <w:spacing w:after="0" w:line="240" w:lineRule="auto"/>
        <w:rPr>
          <w:rFonts w:eastAsia="Times New Roman" w:cs="Calibri"/>
          <w:b/>
          <w:bCs/>
          <w:color w:val="000000"/>
        </w:rPr>
      </w:pPr>
      <w:r w:rsidRPr="00790A58">
        <w:rPr>
          <w:rFonts w:eastAsia="Times New Roman" w:cs="Calibri"/>
          <w:b/>
          <w:bCs/>
          <w:color w:val="000000"/>
        </w:rPr>
        <w:t>THE STUDENT WILL HAVE THE OPPORTUNITY TO</w:t>
      </w:r>
      <w:r w:rsidR="005A2275">
        <w:rPr>
          <w:rFonts w:eastAsia="Times New Roman" w:cs="Calibri"/>
          <w:b/>
          <w:bCs/>
          <w:color w:val="000000"/>
        </w:rPr>
        <w:t xml:space="preserve"> ASSIST WITH THE FOLLOWING </w:t>
      </w:r>
      <w:r w:rsidR="00E14C3A">
        <w:rPr>
          <w:rFonts w:eastAsia="Times New Roman" w:cs="Calibri"/>
          <w:b/>
          <w:bCs/>
          <w:color w:val="000000"/>
        </w:rPr>
        <w:t>ACTIVITIES</w:t>
      </w:r>
      <w:r w:rsidRPr="00790A58">
        <w:rPr>
          <w:rFonts w:eastAsia="Times New Roman" w:cs="Calibri"/>
          <w:b/>
          <w:bCs/>
          <w:color w:val="000000"/>
        </w:rPr>
        <w:t>:</w:t>
      </w:r>
    </w:p>
    <w:p w14:paraId="07CA8420" w14:textId="3DF439D3" w:rsidR="00FC038B" w:rsidRPr="00FC038B" w:rsidRDefault="00FC038B" w:rsidP="00FC038B">
      <w:pPr>
        <w:numPr>
          <w:ilvl w:val="0"/>
          <w:numId w:val="24"/>
        </w:numPr>
        <w:autoSpaceDE w:val="0"/>
        <w:autoSpaceDN w:val="0"/>
        <w:adjustRightInd w:val="0"/>
        <w:spacing w:after="0" w:line="240" w:lineRule="auto"/>
        <w:rPr>
          <w:rFonts w:cs="Calibri"/>
        </w:rPr>
      </w:pPr>
      <w:r w:rsidRPr="00FC038B">
        <w:rPr>
          <w:rFonts w:cs="Calibri"/>
        </w:rPr>
        <w:t>Assist with the interpretation and translation of data on ACE and ACE indicator prevalence, ACE risk and protective factors, and social determinants of health from datasets that are currently being used for ACE surveillance (BRFSS and to lesser extent YRBSS) as well as multiple datasets that have not previously been used for ACE surveillance.</w:t>
      </w:r>
    </w:p>
    <w:p w14:paraId="25C7291D" w14:textId="36CE58CD" w:rsidR="00FC038B" w:rsidRPr="00FC038B" w:rsidRDefault="00FC038B" w:rsidP="00FC038B">
      <w:pPr>
        <w:numPr>
          <w:ilvl w:val="0"/>
          <w:numId w:val="24"/>
        </w:numPr>
        <w:autoSpaceDE w:val="0"/>
        <w:autoSpaceDN w:val="0"/>
        <w:adjustRightInd w:val="0"/>
        <w:spacing w:after="0" w:line="240" w:lineRule="auto"/>
        <w:rPr>
          <w:rFonts w:cs="Calibri"/>
        </w:rPr>
      </w:pPr>
      <w:r w:rsidRPr="00FC038B">
        <w:rPr>
          <w:rFonts w:cs="Calibri"/>
        </w:rPr>
        <w:t>Support the development of facts sheets using health communications best practices.</w:t>
      </w:r>
    </w:p>
    <w:p w14:paraId="425D09BE" w14:textId="53AF7E32" w:rsidR="00FC038B" w:rsidRPr="00FC038B" w:rsidRDefault="00FC038B" w:rsidP="00FC038B">
      <w:pPr>
        <w:numPr>
          <w:ilvl w:val="0"/>
          <w:numId w:val="24"/>
        </w:numPr>
        <w:autoSpaceDE w:val="0"/>
        <w:autoSpaceDN w:val="0"/>
        <w:adjustRightInd w:val="0"/>
        <w:spacing w:after="0" w:line="240" w:lineRule="auto"/>
        <w:rPr>
          <w:rFonts w:cs="Calibri"/>
        </w:rPr>
      </w:pPr>
      <w:r w:rsidRPr="00FC038B">
        <w:rPr>
          <w:rFonts w:cs="Calibri"/>
        </w:rPr>
        <w:t>Contribut</w:t>
      </w:r>
      <w:r w:rsidR="00277680">
        <w:rPr>
          <w:rFonts w:cs="Calibri"/>
        </w:rPr>
        <w:t xml:space="preserve">e </w:t>
      </w:r>
      <w:r w:rsidRPr="00FC038B">
        <w:rPr>
          <w:rFonts w:cs="Calibri"/>
        </w:rPr>
        <w:t>to an annual report describing ACEs in Georgia.</w:t>
      </w:r>
    </w:p>
    <w:p w14:paraId="1EF0B53C" w14:textId="0D719523" w:rsidR="00FC038B" w:rsidRPr="00FC038B" w:rsidRDefault="00FC038B" w:rsidP="00FC038B">
      <w:pPr>
        <w:numPr>
          <w:ilvl w:val="0"/>
          <w:numId w:val="24"/>
        </w:numPr>
        <w:autoSpaceDE w:val="0"/>
        <w:autoSpaceDN w:val="0"/>
        <w:adjustRightInd w:val="0"/>
        <w:spacing w:after="0" w:line="240" w:lineRule="auto"/>
        <w:rPr>
          <w:rFonts w:cs="Calibri"/>
        </w:rPr>
      </w:pPr>
      <w:r w:rsidRPr="00FC038B">
        <w:rPr>
          <w:rFonts w:cs="Calibri"/>
        </w:rPr>
        <w:t xml:space="preserve">Support the effort to disseminate ACE information to key stake holders and the public, including but not limited to developing and executing a detailed dissemination plan. </w:t>
      </w:r>
    </w:p>
    <w:p w14:paraId="1ABAB550" w14:textId="77777777" w:rsidR="00FC038B" w:rsidRDefault="00FC038B" w:rsidP="006A1AE1">
      <w:pPr>
        <w:shd w:val="clear" w:color="auto" w:fill="FFFFFF"/>
        <w:spacing w:after="0" w:line="240" w:lineRule="auto"/>
        <w:rPr>
          <w:rFonts w:eastAsia="Times New Roman" w:cs="Calibri"/>
          <w:b/>
          <w:bCs/>
          <w:color w:val="000000"/>
        </w:rPr>
      </w:pPr>
    </w:p>
    <w:p w14:paraId="3AD1878D" w14:textId="50D89FCE" w:rsidR="00A078D5" w:rsidRPr="00790A58" w:rsidRDefault="00A078D5" w:rsidP="00A078D5">
      <w:pPr>
        <w:spacing w:after="0" w:line="240" w:lineRule="auto"/>
        <w:rPr>
          <w:rFonts w:cs="Calibri"/>
          <w:b/>
          <w:bCs/>
        </w:rPr>
      </w:pPr>
      <w:r w:rsidRPr="00790A58">
        <w:rPr>
          <w:rFonts w:cs="Calibri"/>
          <w:b/>
          <w:bCs/>
        </w:rPr>
        <w:t>PUBLIC HEALTH COMPETENCIES/SKILLS STUDENT MAY STRENGTHEN DURING PLACEMENT:</w:t>
      </w:r>
    </w:p>
    <w:p w14:paraId="77703ADB" w14:textId="3A0D1468" w:rsidR="008B2626" w:rsidRDefault="008B2626" w:rsidP="008B2626">
      <w:pPr>
        <w:pStyle w:val="ListParagraph"/>
        <w:numPr>
          <w:ilvl w:val="0"/>
          <w:numId w:val="9"/>
        </w:numPr>
        <w:shd w:val="clear" w:color="auto" w:fill="FFFFFF"/>
        <w:spacing w:after="0" w:line="240" w:lineRule="auto"/>
        <w:rPr>
          <w:rFonts w:cs="Calibri"/>
        </w:rPr>
      </w:pPr>
      <w:r w:rsidRPr="00F44D6C">
        <w:rPr>
          <w:rFonts w:cs="Calibri"/>
        </w:rPr>
        <w:t>Communication</w:t>
      </w:r>
    </w:p>
    <w:p w14:paraId="22D4A8D5" w14:textId="535DBF0E" w:rsidR="008B2626" w:rsidRDefault="008B2626" w:rsidP="008B2626">
      <w:pPr>
        <w:pStyle w:val="ListParagraph"/>
        <w:numPr>
          <w:ilvl w:val="0"/>
          <w:numId w:val="9"/>
        </w:numPr>
        <w:shd w:val="clear" w:color="auto" w:fill="FFFFFF"/>
        <w:spacing w:after="0" w:line="240" w:lineRule="auto"/>
        <w:rPr>
          <w:rFonts w:cs="Calibri"/>
        </w:rPr>
      </w:pPr>
      <w:r w:rsidRPr="00F44D6C">
        <w:rPr>
          <w:rFonts w:cs="Calibri"/>
        </w:rPr>
        <w:t xml:space="preserve">Community Dimensions </w:t>
      </w:r>
      <w:r>
        <w:rPr>
          <w:rFonts w:cs="Calibri"/>
        </w:rPr>
        <w:t>of Practice</w:t>
      </w:r>
    </w:p>
    <w:p w14:paraId="133093B9" w14:textId="77777777" w:rsidR="008B2626" w:rsidRPr="004237C6" w:rsidRDefault="008B2626" w:rsidP="008B2626">
      <w:pPr>
        <w:pStyle w:val="ListParagraph"/>
        <w:numPr>
          <w:ilvl w:val="0"/>
          <w:numId w:val="9"/>
        </w:numPr>
        <w:shd w:val="clear" w:color="auto" w:fill="FFFFFF"/>
        <w:spacing w:after="0" w:line="240" w:lineRule="auto"/>
        <w:rPr>
          <w:rFonts w:cs="Calibri"/>
        </w:rPr>
      </w:pPr>
      <w:r>
        <w:t>Cultural Competency</w:t>
      </w:r>
    </w:p>
    <w:p w14:paraId="06C88799" w14:textId="516A0032" w:rsidR="006A00B7" w:rsidRDefault="00E14C3A" w:rsidP="00173A34">
      <w:pPr>
        <w:pStyle w:val="ListParagraph"/>
        <w:numPr>
          <w:ilvl w:val="0"/>
          <w:numId w:val="9"/>
        </w:numPr>
        <w:shd w:val="clear" w:color="auto" w:fill="FFFFFF"/>
        <w:spacing w:after="0" w:line="240" w:lineRule="auto"/>
        <w:rPr>
          <w:rFonts w:cs="Calibri"/>
        </w:rPr>
      </w:pPr>
      <w:r w:rsidRPr="00F44D6C">
        <w:rPr>
          <w:rFonts w:cs="Calibri"/>
        </w:rPr>
        <w:t>Program Planning</w:t>
      </w:r>
    </w:p>
    <w:p w14:paraId="6A964E09" w14:textId="68025F33" w:rsidR="00277680" w:rsidRDefault="00277680" w:rsidP="00173A34">
      <w:pPr>
        <w:pStyle w:val="ListParagraph"/>
        <w:numPr>
          <w:ilvl w:val="0"/>
          <w:numId w:val="9"/>
        </w:numPr>
        <w:shd w:val="clear" w:color="auto" w:fill="FFFFFF"/>
        <w:spacing w:after="0" w:line="240" w:lineRule="auto"/>
        <w:rPr>
          <w:rFonts w:cs="Calibri"/>
        </w:rPr>
      </w:pPr>
      <w:r>
        <w:rPr>
          <w:rFonts w:cs="Calibri"/>
        </w:rPr>
        <w:t>Problem Solving</w:t>
      </w:r>
    </w:p>
    <w:p w14:paraId="3B5A9060" w14:textId="27C8DDB8" w:rsidR="003700D0" w:rsidRDefault="00277680" w:rsidP="00173A34">
      <w:pPr>
        <w:pStyle w:val="ListParagraph"/>
        <w:numPr>
          <w:ilvl w:val="0"/>
          <w:numId w:val="9"/>
        </w:numPr>
        <w:shd w:val="clear" w:color="auto" w:fill="FFFFFF"/>
        <w:spacing w:after="0" w:line="240" w:lineRule="auto"/>
        <w:rPr>
          <w:rFonts w:cs="Calibri"/>
        </w:rPr>
      </w:pPr>
      <w:r w:rsidRPr="00F44D6C">
        <w:rPr>
          <w:rFonts w:cs="Calibri"/>
        </w:rPr>
        <w:t>Public Health Science</w:t>
      </w:r>
    </w:p>
    <w:p w14:paraId="6F83A9D0" w14:textId="77777777" w:rsidR="00E160DB" w:rsidRDefault="00E160DB" w:rsidP="00A078D5">
      <w:pPr>
        <w:shd w:val="clear" w:color="auto" w:fill="FFFFFF"/>
        <w:spacing w:after="0" w:line="240" w:lineRule="auto"/>
        <w:rPr>
          <w:rFonts w:eastAsia="Times New Roman" w:cs="Calibri"/>
          <w:b/>
        </w:rPr>
      </w:pPr>
    </w:p>
    <w:p w14:paraId="6391989D" w14:textId="080629F1"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rPr>
        <w:t>TRAVEL:</w:t>
      </w:r>
      <w:r w:rsidR="00172162">
        <w:rPr>
          <w:rFonts w:eastAsia="Times New Roman" w:cs="Calibri"/>
          <w:b/>
        </w:rPr>
        <w:t xml:space="preserve"> </w:t>
      </w:r>
      <w:r w:rsidR="00DA2409" w:rsidRPr="00DA2409">
        <w:rPr>
          <w:rFonts w:eastAsia="Times New Roman" w:cs="Calibri"/>
        </w:rPr>
        <w:t>No</w:t>
      </w:r>
    </w:p>
    <w:p w14:paraId="6398AE14"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735B1672" w14:textId="6C999792" w:rsidR="00A078D5" w:rsidRPr="00FC5ACD"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POSITION TYPE: </w:t>
      </w:r>
      <w:r w:rsidRPr="00FC5ACD">
        <w:rPr>
          <w:rFonts w:eastAsia="Times New Roman" w:cs="Calibri"/>
        </w:rPr>
        <w:t>Region IV Public Health Training Center Field Placements (for MPH/MSPH students)</w:t>
      </w:r>
      <w:r w:rsidR="00FC5ACD" w:rsidRPr="00FC5ACD">
        <w:rPr>
          <w:rFonts w:eastAsia="Times New Roman" w:cs="Calibri"/>
        </w:rPr>
        <w:t xml:space="preserve"> </w:t>
      </w:r>
    </w:p>
    <w:p w14:paraId="087903CF"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2593E15C" w14:textId="77777777" w:rsidR="00A078D5" w:rsidRPr="005E53EB" w:rsidRDefault="00A078D5" w:rsidP="00A078D5">
      <w:pPr>
        <w:spacing w:after="0" w:line="240" w:lineRule="auto"/>
        <w:rPr>
          <w:rFonts w:eastAsia="Times New Roman" w:cs="Calibri"/>
        </w:rPr>
      </w:pPr>
      <w:r w:rsidRPr="005E53EB">
        <w:rPr>
          <w:rFonts w:eastAsia="Times New Roman" w:cs="Calibri"/>
          <w:b/>
          <w:bCs/>
          <w:caps/>
        </w:rPr>
        <w:t xml:space="preserve">QUALIFICATIONS and </w:t>
      </w:r>
      <w:r w:rsidRPr="005E53EB">
        <w:rPr>
          <w:rFonts w:eastAsia="Times New Roman" w:cs="Calibri"/>
          <w:b/>
        </w:rPr>
        <w:t>REQUIREMENTS TO APPLY:</w:t>
      </w:r>
    </w:p>
    <w:p w14:paraId="35395300" w14:textId="7FD31425" w:rsidR="00A078D5" w:rsidRPr="005E53EB" w:rsidRDefault="00E8007F" w:rsidP="00A078D5">
      <w:pPr>
        <w:shd w:val="clear" w:color="auto" w:fill="FFFFFF"/>
        <w:spacing w:after="0" w:line="240" w:lineRule="auto"/>
        <w:rPr>
          <w:rFonts w:eastAsia="Times New Roman" w:cs="Calibri"/>
        </w:rPr>
      </w:pPr>
      <w:bookmarkStart w:id="0" w:name="_Hlk62036254"/>
      <w:r w:rsidRPr="002610B5">
        <w:rPr>
          <w:rFonts w:asciiTheme="minorHAnsi" w:hAnsiTheme="minorHAnsi" w:cstheme="minorHAnsi"/>
        </w:rPr>
        <w:t>Prefer</w:t>
      </w:r>
      <w:r>
        <w:rPr>
          <w:rFonts w:asciiTheme="minorHAnsi" w:hAnsiTheme="minorHAnsi" w:cstheme="minorHAnsi"/>
        </w:rPr>
        <w:t xml:space="preserve">ence will be given to </w:t>
      </w:r>
      <w:r w:rsidRPr="00666DCB">
        <w:t>masters or doctoral level public health graduate students</w:t>
      </w:r>
      <w:r w:rsidRPr="002610B5">
        <w:rPr>
          <w:rFonts w:asciiTheme="minorHAnsi" w:hAnsiTheme="minorHAnsi" w:cstheme="minorHAnsi"/>
        </w:rPr>
        <w:t>.</w:t>
      </w:r>
      <w:bookmarkEnd w:id="0"/>
      <w:r w:rsidRPr="002610B5">
        <w:rPr>
          <w:rFonts w:asciiTheme="minorHAnsi" w:hAnsiTheme="minorHAnsi" w:cstheme="minorHAnsi"/>
        </w:rPr>
        <w:t xml:space="preserve"> </w:t>
      </w:r>
      <w:r>
        <w:t xml:space="preserve">Will consider </w:t>
      </w:r>
      <w:r w:rsidR="00277680">
        <w:rPr>
          <w:rFonts w:cs="Calibri"/>
        </w:rPr>
        <w:t xml:space="preserve">Psychology (graduate); Social Work </w:t>
      </w:r>
      <w:r w:rsidR="00277680" w:rsidRPr="00304EE5">
        <w:rPr>
          <w:rFonts w:cs="Calibri"/>
        </w:rPr>
        <w:t>(graduate</w:t>
      </w:r>
      <w:r w:rsidR="00277680">
        <w:rPr>
          <w:rFonts w:cs="Calibri"/>
        </w:rPr>
        <w:t>); S</w:t>
      </w:r>
      <w:r w:rsidR="00277680" w:rsidRPr="00EF6360">
        <w:rPr>
          <w:rFonts w:cs="Calibri"/>
        </w:rPr>
        <w:t>ociology</w:t>
      </w:r>
      <w:r w:rsidR="00277680">
        <w:rPr>
          <w:rFonts w:cs="Calibri"/>
        </w:rPr>
        <w:t xml:space="preserve"> (graduate); Part-time students</w:t>
      </w:r>
      <w:r>
        <w:rPr>
          <w:rFonts w:cs="Calibri"/>
        </w:rPr>
        <w:t xml:space="preserve"> </w:t>
      </w:r>
      <w:r w:rsidR="00277680" w:rsidRPr="00304EE5">
        <w:rPr>
          <w:rFonts w:cs="Calibri"/>
        </w:rPr>
        <w:t>(graduate</w:t>
      </w:r>
      <w:r w:rsidR="00277680">
        <w:rPr>
          <w:rFonts w:cs="Calibri"/>
        </w:rPr>
        <w:t>)</w:t>
      </w:r>
      <w:r w:rsidR="00682116">
        <w:rPr>
          <w:rFonts w:asciiTheme="minorHAnsi" w:hAnsiTheme="minorHAnsi" w:cstheme="minorHAnsi"/>
        </w:rPr>
        <w:t xml:space="preserve">. </w:t>
      </w:r>
      <w:r>
        <w:rPr>
          <w:rFonts w:eastAsia="Times New Roman" w:cs="Calibri"/>
        </w:rPr>
        <w:t xml:space="preserve">Students must complete the program prior to graduation. </w:t>
      </w:r>
      <w:r w:rsidR="00A078D5" w:rsidRPr="005E53EB">
        <w:rPr>
          <w:rFonts w:cs="Calibri"/>
          <w:color w:val="5B9BD5"/>
        </w:rPr>
        <w:t>Past recipients of the Pathways to Practice Award are not eligible to apply again.</w:t>
      </w:r>
    </w:p>
    <w:p w14:paraId="7331F2E6" w14:textId="77777777" w:rsidR="00A078D5" w:rsidRPr="005E53EB" w:rsidRDefault="00A078D5" w:rsidP="00A078D5">
      <w:pPr>
        <w:shd w:val="clear" w:color="auto" w:fill="FFFFFF"/>
        <w:spacing w:after="0" w:line="240" w:lineRule="auto"/>
        <w:rPr>
          <w:rFonts w:eastAsia="Times New Roman" w:cs="Calibri"/>
        </w:rPr>
      </w:pPr>
    </w:p>
    <w:p w14:paraId="5E4061D5" w14:textId="3F0710D4"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rPr>
        <w:t xml:space="preserve">Your cover letter should include the </w:t>
      </w:r>
      <w:r w:rsidR="00C63E3A">
        <w:rPr>
          <w:rFonts w:eastAsia="Times New Roman" w:cs="Calibri"/>
        </w:rPr>
        <w:t>semesters you are applying for (</w:t>
      </w:r>
      <w:r w:rsidR="00836A9C">
        <w:rPr>
          <w:rFonts w:eastAsia="Times New Roman" w:cs="Calibri"/>
        </w:rPr>
        <w:t>S</w:t>
      </w:r>
      <w:r w:rsidR="00EC00F7">
        <w:rPr>
          <w:rFonts w:eastAsia="Times New Roman" w:cs="Calibri"/>
        </w:rPr>
        <w:t>ummer</w:t>
      </w:r>
      <w:r w:rsidR="004237C6">
        <w:rPr>
          <w:rFonts w:eastAsia="Times New Roman" w:cs="Calibri"/>
        </w:rPr>
        <w:t xml:space="preserve"> 20</w:t>
      </w:r>
      <w:r w:rsidR="00C63E3A">
        <w:rPr>
          <w:rFonts w:eastAsia="Times New Roman" w:cs="Calibri"/>
        </w:rPr>
        <w:t>2</w:t>
      </w:r>
      <w:r w:rsidR="004237C6">
        <w:rPr>
          <w:rFonts w:eastAsia="Times New Roman" w:cs="Calibri"/>
        </w:rPr>
        <w:t>1</w:t>
      </w:r>
      <w:r w:rsidR="00C63E3A">
        <w:rPr>
          <w:rFonts w:eastAsia="Times New Roman" w:cs="Calibri"/>
        </w:rPr>
        <w:t xml:space="preserve">), the </w:t>
      </w:r>
      <w:r w:rsidRPr="005E53EB">
        <w:rPr>
          <w:rFonts w:eastAsia="Times New Roman" w:cs="Calibri"/>
        </w:rPr>
        <w:t>title of the position you are applying to</w:t>
      </w:r>
      <w:r w:rsidR="00C63E3A">
        <w:rPr>
          <w:rFonts w:eastAsia="Times New Roman" w:cs="Calibri"/>
        </w:rPr>
        <w:t>,</w:t>
      </w:r>
      <w:r w:rsidRPr="005E53EB">
        <w:rPr>
          <w:rFonts w:eastAsia="Times New Roman" w:cs="Calibri"/>
        </w:rPr>
        <w:t xml:space="preserve"> and citizenship or permanent resident visa status. In your resume, include the name of your degree program, department, year of study (e.g. 1</w:t>
      </w:r>
      <w:r w:rsidRPr="005E53EB">
        <w:rPr>
          <w:rFonts w:eastAsia="Times New Roman" w:cs="Calibri"/>
          <w:vertAlign w:val="superscript"/>
        </w:rPr>
        <w:t>st</w:t>
      </w:r>
      <w:r w:rsidRPr="005E53EB">
        <w:rPr>
          <w:rFonts w:eastAsia="Times New Roman" w:cs="Calibri"/>
        </w:rPr>
        <w:t xml:space="preserve"> year MPH student), and expected graduation date. Please </w:t>
      </w:r>
      <w:r w:rsidR="00B82478">
        <w:rPr>
          <w:rFonts w:eastAsia="Times New Roman" w:cs="Calibri"/>
        </w:rPr>
        <w:t xml:space="preserve">also </w:t>
      </w:r>
      <w:r w:rsidRPr="005E53EB">
        <w:rPr>
          <w:rFonts w:eastAsia="Times New Roman" w:cs="Calibri"/>
        </w:rPr>
        <w:t xml:space="preserve">send </w:t>
      </w:r>
      <w:r w:rsidR="00B82478">
        <w:rPr>
          <w:rFonts w:eastAsia="Times New Roman" w:cs="Calibri"/>
        </w:rPr>
        <w:t>a writing sample</w:t>
      </w:r>
      <w:r w:rsidR="00682116">
        <w:rPr>
          <w:rFonts w:eastAsia="Times New Roman" w:cs="Calibri"/>
        </w:rPr>
        <w:t>.</w:t>
      </w:r>
    </w:p>
    <w:p w14:paraId="5CCA1943" w14:textId="77777777" w:rsidR="00861079" w:rsidRDefault="00861079" w:rsidP="00A078D5">
      <w:pPr>
        <w:shd w:val="clear" w:color="auto" w:fill="FFFFFF"/>
        <w:spacing w:after="0" w:line="240" w:lineRule="auto"/>
        <w:rPr>
          <w:rFonts w:eastAsia="Times New Roman" w:cs="Calibri"/>
          <w:b/>
          <w:bCs/>
          <w:caps/>
        </w:rPr>
      </w:pPr>
    </w:p>
    <w:p w14:paraId="0691F217" w14:textId="31A9DE83"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WORK AUTHORIZATION: </w:t>
      </w:r>
      <w:r w:rsidRPr="005E53EB">
        <w:rPr>
          <w:rFonts w:eastAsia="Times New Roman" w:cs="Calibri"/>
        </w:rPr>
        <w:t>U.S. Citizen, Permanent U.S. Resident</w:t>
      </w:r>
    </w:p>
    <w:p w14:paraId="28010498" w14:textId="77777777"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rPr>
        <w:t xml:space="preserve">Citizenship statement: The Region IV Public Health Training Center is a federally-funded program which has a citizenship requirement. To be eligible to apply for this position, you must be either a U.S. citizen, a </w:t>
      </w:r>
      <w:r w:rsidRPr="005E53EB">
        <w:rPr>
          <w:rFonts w:eastAsia="Times New Roman" w:cs="Calibri"/>
        </w:rPr>
        <w:lastRenderedPageBreak/>
        <w:t xml:space="preserve">non-citizen U.S. national, or a foreign national having in your possession a visa permitting permanent residence in the U.S. </w:t>
      </w:r>
    </w:p>
    <w:p w14:paraId="2D6ABAF8" w14:textId="77777777" w:rsidR="00EC00F7" w:rsidRDefault="00EC00F7" w:rsidP="00A078D5">
      <w:pPr>
        <w:shd w:val="clear" w:color="auto" w:fill="FFFFFF"/>
        <w:spacing w:after="0" w:line="240" w:lineRule="auto"/>
        <w:rPr>
          <w:rFonts w:eastAsia="Times New Roman" w:cs="Calibri"/>
          <w:b/>
        </w:rPr>
      </w:pPr>
    </w:p>
    <w:p w14:paraId="63033083" w14:textId="4999D41A" w:rsidR="00A078D5" w:rsidRPr="005E53EB" w:rsidRDefault="00A078D5" w:rsidP="00A078D5">
      <w:pPr>
        <w:shd w:val="clear" w:color="auto" w:fill="FFFFFF"/>
        <w:spacing w:after="0" w:line="240" w:lineRule="auto"/>
        <w:rPr>
          <w:rFonts w:cs="Calibri"/>
          <w:lang w:bidi="he-IL"/>
        </w:rPr>
      </w:pPr>
      <w:r w:rsidRPr="005E53EB">
        <w:rPr>
          <w:rFonts w:eastAsia="Times New Roman" w:cs="Calibri"/>
          <w:b/>
        </w:rPr>
        <w:t xml:space="preserve">AWARD LEVEL: </w:t>
      </w:r>
      <w:r w:rsidRPr="005E53EB">
        <w:rPr>
          <w:rFonts w:cs="Calibri"/>
          <w:lang w:bidi="he-IL"/>
        </w:rPr>
        <w:t>$3</w:t>
      </w:r>
      <w:r w:rsidR="00EC00F7">
        <w:rPr>
          <w:rFonts w:cs="Calibri"/>
          <w:lang w:bidi="he-IL"/>
        </w:rPr>
        <w:t>,</w:t>
      </w:r>
      <w:r w:rsidRPr="005E53EB">
        <w:rPr>
          <w:rFonts w:cs="Calibri"/>
          <w:lang w:bidi="he-IL"/>
        </w:rPr>
        <w:t>500 award</w:t>
      </w:r>
    </w:p>
    <w:p w14:paraId="0C68F459" w14:textId="5DD3BEB6" w:rsidR="00A078D5" w:rsidRPr="005E53EB" w:rsidRDefault="00A078D5" w:rsidP="00A078D5">
      <w:pPr>
        <w:shd w:val="clear" w:color="auto" w:fill="FFFFFF"/>
        <w:spacing w:after="0" w:line="240" w:lineRule="auto"/>
        <w:rPr>
          <w:rFonts w:eastAsia="Times New Roman" w:cs="Calibri"/>
          <w:bCs/>
          <w:caps/>
        </w:rPr>
      </w:pPr>
      <w:r w:rsidRPr="005E53EB">
        <w:rPr>
          <w:rFonts w:eastAsia="Times New Roman" w:cs="Calibri"/>
          <w:bCs/>
        </w:rPr>
        <w:t xml:space="preserve">* Note: </w:t>
      </w:r>
      <w:r w:rsidR="000264FB">
        <w:rPr>
          <w:rFonts w:eastAsia="Times New Roman" w:cs="Calibri"/>
          <w:bCs/>
        </w:rPr>
        <w:t>T</w:t>
      </w:r>
      <w:r w:rsidRPr="005E53EB">
        <w:rPr>
          <w:rFonts w:eastAsia="Times New Roman" w:cs="Calibri"/>
          <w:bCs/>
        </w:rPr>
        <w:t>ravel costs will not be covered by the program beyond the total $3</w:t>
      </w:r>
      <w:r w:rsidR="00315B18">
        <w:rPr>
          <w:rFonts w:eastAsia="Times New Roman" w:cs="Calibri"/>
          <w:bCs/>
        </w:rPr>
        <w:t>,</w:t>
      </w:r>
      <w:r w:rsidRPr="005E53EB">
        <w:rPr>
          <w:rFonts w:eastAsia="Times New Roman" w:cs="Calibri"/>
          <w:bCs/>
        </w:rPr>
        <w:t>500 award.</w:t>
      </w:r>
    </w:p>
    <w:p w14:paraId="3172BD3F" w14:textId="77777777" w:rsidR="00A078D5" w:rsidRPr="005E53EB" w:rsidRDefault="00A078D5" w:rsidP="00A078D5">
      <w:pPr>
        <w:shd w:val="clear" w:color="auto" w:fill="FFFFFF"/>
        <w:spacing w:after="0" w:line="240" w:lineRule="auto"/>
        <w:rPr>
          <w:rFonts w:eastAsia="Times New Roman" w:cs="Calibri"/>
          <w:b/>
          <w:bCs/>
          <w:caps/>
          <w:sz w:val="16"/>
        </w:rPr>
      </w:pPr>
      <w:r w:rsidRPr="005E53EB">
        <w:rPr>
          <w:rFonts w:eastAsia="Times New Roman" w:cs="Calibri"/>
        </w:rPr>
        <w:t xml:space="preserve">                     </w:t>
      </w:r>
    </w:p>
    <w:p w14:paraId="19D2D53C" w14:textId="1F483FE2"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bCs/>
          <w:caps/>
        </w:rPr>
        <w:t>APPROXIMATE</w:t>
      </w:r>
      <w:r w:rsidR="00C63E3A">
        <w:rPr>
          <w:rFonts w:eastAsia="Times New Roman" w:cs="Calibri"/>
          <w:b/>
          <w:bCs/>
          <w:caps/>
        </w:rPr>
        <w:t xml:space="preserve"> Hours</w:t>
      </w:r>
      <w:r w:rsidRPr="005E53EB">
        <w:rPr>
          <w:rFonts w:eastAsia="Times New Roman" w:cs="Calibri"/>
          <w:b/>
          <w:bCs/>
          <w:caps/>
        </w:rPr>
        <w:t xml:space="preserve"> PER WEEK</w:t>
      </w:r>
      <w:r w:rsidR="00C63E3A">
        <w:rPr>
          <w:rFonts w:eastAsia="Times New Roman" w:cs="Calibri"/>
          <w:b/>
          <w:bCs/>
          <w:caps/>
        </w:rPr>
        <w:t xml:space="preserve"> &amp; Duration</w:t>
      </w:r>
      <w:r w:rsidRPr="005E53EB">
        <w:rPr>
          <w:rFonts w:eastAsia="Times New Roman" w:cs="Calibri"/>
          <w:b/>
          <w:bCs/>
          <w:caps/>
        </w:rPr>
        <w:t xml:space="preserve">: </w:t>
      </w:r>
      <w:r w:rsidRPr="005E53EB">
        <w:rPr>
          <w:rFonts w:eastAsia="Times New Roman" w:cs="Calibri"/>
          <w:bCs/>
        </w:rPr>
        <w:t>Approximately</w:t>
      </w:r>
      <w:r w:rsidRPr="005E53EB">
        <w:rPr>
          <w:rFonts w:eastAsia="Times New Roman" w:cs="Calibri"/>
          <w:b/>
          <w:bCs/>
          <w:caps/>
        </w:rPr>
        <w:t xml:space="preserve"> </w:t>
      </w:r>
      <w:r w:rsidR="0027747A">
        <w:rPr>
          <w:rFonts w:eastAsia="Times New Roman" w:cs="Calibri"/>
          <w:bCs/>
          <w:caps/>
        </w:rPr>
        <w:t>20</w:t>
      </w:r>
      <w:r w:rsidR="00C63E3A">
        <w:rPr>
          <w:rFonts w:eastAsia="Times New Roman" w:cs="Calibri"/>
          <w:bCs/>
          <w:caps/>
        </w:rPr>
        <w:t xml:space="preserve"> </w:t>
      </w:r>
      <w:r w:rsidRPr="005E53EB">
        <w:rPr>
          <w:rFonts w:eastAsia="Times New Roman" w:cs="Calibri"/>
          <w:bCs/>
        </w:rPr>
        <w:t>hours</w:t>
      </w:r>
      <w:r w:rsidR="00C63E3A">
        <w:rPr>
          <w:rFonts w:eastAsia="Times New Roman" w:cs="Calibri"/>
          <w:bCs/>
        </w:rPr>
        <w:t xml:space="preserve"> a week for 10 weeks.</w:t>
      </w:r>
    </w:p>
    <w:p w14:paraId="484B0CE1" w14:textId="77777777" w:rsidR="00A078D5" w:rsidRPr="005E53EB" w:rsidRDefault="00A078D5" w:rsidP="00A078D5">
      <w:pPr>
        <w:shd w:val="clear" w:color="auto" w:fill="FFFFFF"/>
        <w:spacing w:after="0" w:line="240" w:lineRule="auto"/>
        <w:rPr>
          <w:rFonts w:cs="Calibri"/>
          <w:i/>
        </w:rPr>
      </w:pPr>
      <w:r w:rsidRPr="005E53EB">
        <w:rPr>
          <w:rFonts w:cs="Calibri"/>
          <w:i/>
        </w:rPr>
        <w:t xml:space="preserve">*Students may be limited in the minimum or maximum number of hours they can work per semester based on their university, </w:t>
      </w:r>
      <w:proofErr w:type="gramStart"/>
      <w:r w:rsidRPr="005E53EB">
        <w:rPr>
          <w:rFonts w:cs="Calibri"/>
          <w:i/>
        </w:rPr>
        <w:t>school</w:t>
      </w:r>
      <w:proofErr w:type="gramEnd"/>
      <w:r w:rsidRPr="005E53EB">
        <w:rPr>
          <w:rFonts w:cs="Calibri"/>
          <w:i/>
        </w:rPr>
        <w:t xml:space="preserve"> or degree’s policies. If this work will be also be used as a graduation requirement, the student should verify those requirements and abide by their university policies. </w:t>
      </w:r>
    </w:p>
    <w:p w14:paraId="0239E26B" w14:textId="77777777" w:rsidR="00A078D5" w:rsidRPr="005E53EB" w:rsidRDefault="00A078D5" w:rsidP="00A078D5">
      <w:pPr>
        <w:shd w:val="clear" w:color="auto" w:fill="FFFFFF"/>
        <w:spacing w:after="0" w:line="240" w:lineRule="auto"/>
        <w:rPr>
          <w:rFonts w:eastAsia="Times New Roman" w:cs="Calibri"/>
          <w:b/>
          <w:bCs/>
          <w:caps/>
          <w:sz w:val="16"/>
        </w:rPr>
      </w:pPr>
    </w:p>
    <w:p w14:paraId="01AFCBB6" w14:textId="77777777" w:rsidR="00A078D5" w:rsidRPr="005E53EB" w:rsidRDefault="00A078D5" w:rsidP="00A078D5">
      <w:pPr>
        <w:spacing w:after="0" w:line="240" w:lineRule="auto"/>
        <w:rPr>
          <w:color w:val="1F497D"/>
        </w:rPr>
      </w:pPr>
      <w:r w:rsidRPr="005E53EB">
        <w:rPr>
          <w:rFonts w:eastAsia="Times New Roman" w:cs="Calibri"/>
          <w:b/>
          <w:bCs/>
          <w:caps/>
        </w:rPr>
        <w:t xml:space="preserve">IMPORTANT INFORMATION: </w:t>
      </w:r>
      <w:r w:rsidRPr="005E53EB">
        <w:rPr>
          <w:rFonts w:cs="Calibri"/>
        </w:rPr>
        <w:t xml:space="preserve">Please read the </w:t>
      </w:r>
      <w:r w:rsidRPr="005E53EB">
        <w:rPr>
          <w:rFonts w:cs="Calibri"/>
          <w:i/>
        </w:rPr>
        <w:t>“Student Scholar Field Placement Guidebook”</w:t>
      </w:r>
      <w:r w:rsidRPr="005E53EB">
        <w:rPr>
          <w:rFonts w:cs="Calibri"/>
        </w:rPr>
        <w:t xml:space="preserve"> for more details about the Pathways to Practice Scholars Program and requirements. It is located on the Field Placements page of the Region IV PHTC website: </w:t>
      </w:r>
      <w:hyperlink r:id="rId9" w:history="1">
        <w:r w:rsidRPr="005E53EB">
          <w:rPr>
            <w:color w:val="0000FF"/>
            <w:u w:val="single"/>
          </w:rPr>
          <w:t>http://www.sph.emory.edu/r4phtc</w:t>
        </w:r>
      </w:hyperlink>
      <w:r w:rsidRPr="005E53EB">
        <w:rPr>
          <w:rFonts w:eastAsia="Times New Roman" w:cs="Calibri"/>
        </w:rPr>
        <w:t>.</w:t>
      </w:r>
    </w:p>
    <w:p w14:paraId="5026B85F"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787BE846" w14:textId="345A81E8" w:rsidR="00A078D5" w:rsidRPr="00FC038B" w:rsidRDefault="00A078D5" w:rsidP="00221026">
      <w:pPr>
        <w:shd w:val="clear" w:color="auto" w:fill="FFFFFF"/>
        <w:spacing w:after="0" w:line="240" w:lineRule="auto"/>
        <w:rPr>
          <w:b/>
          <w:bCs/>
        </w:rPr>
      </w:pPr>
      <w:r w:rsidRPr="005E53EB">
        <w:rPr>
          <w:rFonts w:eastAsia="Times New Roman" w:cs="Calibri"/>
          <w:b/>
          <w:bCs/>
          <w:caps/>
        </w:rPr>
        <w:t xml:space="preserve">TO APPLY: </w:t>
      </w:r>
      <w:r w:rsidRPr="005E53EB">
        <w:rPr>
          <w:rFonts w:eastAsia="Times New Roman" w:cs="Calibri"/>
        </w:rPr>
        <w:t>Please submit the required documents following specifications above (</w:t>
      </w:r>
      <w:r w:rsidR="00DA2409" w:rsidRPr="00F44D6C">
        <w:rPr>
          <w:rFonts w:cs="Calibri"/>
        </w:rPr>
        <w:t>Writing sample</w:t>
      </w:r>
      <w:r w:rsidR="00682116">
        <w:rPr>
          <w:rFonts w:cs="Calibri"/>
        </w:rPr>
        <w:t xml:space="preserve">, </w:t>
      </w:r>
      <w:r w:rsidRPr="005E53EB">
        <w:rPr>
          <w:rFonts w:eastAsia="Times New Roman" w:cs="Calibri"/>
        </w:rPr>
        <w:t>resume, and cover letter indicating the agency name and citizenship/visa status) to</w:t>
      </w:r>
      <w:r w:rsidR="00221026">
        <w:rPr>
          <w:rFonts w:eastAsia="Times New Roman" w:cs="Calibri"/>
        </w:rPr>
        <w:t xml:space="preserve"> </w:t>
      </w:r>
      <w:r w:rsidR="004237C6">
        <w:rPr>
          <w:rFonts w:eastAsia="Times New Roman" w:cs="Calibri"/>
        </w:rPr>
        <w:t xml:space="preserve">Tamira M. Moon at </w:t>
      </w:r>
      <w:hyperlink r:id="rId10" w:history="1">
        <w:r w:rsidR="004237C6" w:rsidRPr="00D80851">
          <w:rPr>
            <w:rStyle w:val="Hyperlink"/>
            <w:rFonts w:eastAsia="Times New Roman" w:cs="Calibri"/>
          </w:rPr>
          <w:t>tmmoon@emory.edu</w:t>
        </w:r>
      </w:hyperlink>
      <w:r w:rsidR="004237C6">
        <w:rPr>
          <w:rFonts w:eastAsia="Times New Roman" w:cs="Calibri"/>
        </w:rPr>
        <w:t xml:space="preserve"> </w:t>
      </w:r>
      <w:r w:rsidR="00221026">
        <w:t>with the subject line “</w:t>
      </w:r>
      <w:r w:rsidR="00836A9C">
        <w:rPr>
          <w:b/>
        </w:rPr>
        <w:t>S</w:t>
      </w:r>
      <w:r w:rsidR="00EC00F7">
        <w:rPr>
          <w:b/>
        </w:rPr>
        <w:t xml:space="preserve">ummer </w:t>
      </w:r>
      <w:r w:rsidR="00221026">
        <w:rPr>
          <w:b/>
        </w:rPr>
        <w:t>202</w:t>
      </w:r>
      <w:r w:rsidR="004237C6">
        <w:rPr>
          <w:b/>
        </w:rPr>
        <w:t>1</w:t>
      </w:r>
      <w:r w:rsidR="00221026">
        <w:rPr>
          <w:b/>
        </w:rPr>
        <w:t xml:space="preserve"> Applicant: </w:t>
      </w:r>
      <w:r w:rsidR="00FC038B">
        <w:rPr>
          <w:b/>
        </w:rPr>
        <w:t>GA</w:t>
      </w:r>
      <w:r w:rsidR="00221026">
        <w:rPr>
          <w:b/>
        </w:rPr>
        <w:t xml:space="preserve"> </w:t>
      </w:r>
      <w:r w:rsidR="00221026" w:rsidRPr="005760B9">
        <w:rPr>
          <w:b/>
        </w:rPr>
        <w:t>–</w:t>
      </w:r>
      <w:r w:rsidR="00EC00F7" w:rsidRPr="00EC00F7">
        <w:t xml:space="preserve"> </w:t>
      </w:r>
      <w:r w:rsidR="00FC038B" w:rsidRPr="00FC038B">
        <w:rPr>
          <w:rFonts w:cs="Calibri"/>
          <w:b/>
          <w:bCs/>
        </w:rPr>
        <w:t>Injury Prevention Research Center at Emory (IPRCE)</w:t>
      </w:r>
    </w:p>
    <w:p w14:paraId="448AC0D6" w14:textId="77777777" w:rsidR="00DB2CFA" w:rsidRDefault="00DB2CFA" w:rsidP="0027747A">
      <w:pPr>
        <w:spacing w:after="0" w:line="240" w:lineRule="auto"/>
        <w:rPr>
          <w:rFonts w:eastAsia="Times New Roman" w:cs="Calibri"/>
        </w:rPr>
      </w:pPr>
    </w:p>
    <w:p w14:paraId="1A14B1E1" w14:textId="77777777" w:rsidR="00A078D5" w:rsidRPr="0027747A" w:rsidRDefault="00A078D5" w:rsidP="0027747A">
      <w:pPr>
        <w:spacing w:after="0" w:line="240" w:lineRule="auto"/>
        <w:rPr>
          <w:rFonts w:eastAsia="Times New Roman" w:cs="Calibri"/>
        </w:rPr>
      </w:pPr>
      <w:r w:rsidRPr="005E53EB">
        <w:rPr>
          <w:rFonts w:eastAsia="Times New Roman" w:cs="Calibri"/>
        </w:rPr>
        <w:t>*</w:t>
      </w:r>
      <w:r w:rsidRPr="005E53EB">
        <w:t xml:space="preserve">PLEASE </w:t>
      </w:r>
      <w:r w:rsidRPr="005E53EB">
        <w:rPr>
          <w:rFonts w:eastAsia="Times New Roman" w:cs="Calibri"/>
        </w:rPr>
        <w:t>DO NOT CONTACT THE AGENCY DIRECTLY</w:t>
      </w:r>
    </w:p>
    <w:sectPr w:rsidR="00A078D5" w:rsidRPr="0027747A" w:rsidSect="00DB2CF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61177"/>
    <w:multiLevelType w:val="hybridMultilevel"/>
    <w:tmpl w:val="75E8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0513F"/>
    <w:multiLevelType w:val="hybridMultilevel"/>
    <w:tmpl w:val="4ACE2B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CC50686"/>
    <w:multiLevelType w:val="hybridMultilevel"/>
    <w:tmpl w:val="F9328B82"/>
    <w:lvl w:ilvl="0" w:tplc="4D123DFA">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E59A6"/>
    <w:multiLevelType w:val="hybridMultilevel"/>
    <w:tmpl w:val="DD7463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8B3EE8"/>
    <w:multiLevelType w:val="hybridMultilevel"/>
    <w:tmpl w:val="07A8F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7F3746"/>
    <w:multiLevelType w:val="hybridMultilevel"/>
    <w:tmpl w:val="582C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66B4B"/>
    <w:multiLevelType w:val="hybridMultilevel"/>
    <w:tmpl w:val="6620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21A40"/>
    <w:multiLevelType w:val="hybridMultilevel"/>
    <w:tmpl w:val="633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03011"/>
    <w:multiLevelType w:val="hybridMultilevel"/>
    <w:tmpl w:val="65306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0E41FC"/>
    <w:multiLevelType w:val="hybridMultilevel"/>
    <w:tmpl w:val="2232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E92307"/>
    <w:multiLevelType w:val="hybridMultilevel"/>
    <w:tmpl w:val="B7441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D4B20AC"/>
    <w:multiLevelType w:val="hybridMultilevel"/>
    <w:tmpl w:val="52EA4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2205AC"/>
    <w:multiLevelType w:val="hybridMultilevel"/>
    <w:tmpl w:val="584CD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384B8B"/>
    <w:multiLevelType w:val="hybridMultilevel"/>
    <w:tmpl w:val="B26E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721B0D"/>
    <w:multiLevelType w:val="hybridMultilevel"/>
    <w:tmpl w:val="AEDA8318"/>
    <w:lvl w:ilvl="0" w:tplc="05665E6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D0F1D"/>
    <w:multiLevelType w:val="hybridMultilevel"/>
    <w:tmpl w:val="0CBC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B3278"/>
    <w:multiLevelType w:val="hybridMultilevel"/>
    <w:tmpl w:val="BBF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E7F62"/>
    <w:multiLevelType w:val="hybridMultilevel"/>
    <w:tmpl w:val="5A80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83170"/>
    <w:multiLevelType w:val="hybridMultilevel"/>
    <w:tmpl w:val="A2C0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DF0CDB"/>
    <w:multiLevelType w:val="hybridMultilevel"/>
    <w:tmpl w:val="DE8A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9D4C63"/>
    <w:multiLevelType w:val="hybridMultilevel"/>
    <w:tmpl w:val="ED1CE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0065939"/>
    <w:multiLevelType w:val="hybridMultilevel"/>
    <w:tmpl w:val="406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4502F"/>
    <w:multiLevelType w:val="hybridMultilevel"/>
    <w:tmpl w:val="E220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835F2D"/>
    <w:multiLevelType w:val="hybridMultilevel"/>
    <w:tmpl w:val="163432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0"/>
  </w:num>
  <w:num w:numId="5">
    <w:abstractNumId w:val="1"/>
  </w:num>
  <w:num w:numId="6">
    <w:abstractNumId w:val="13"/>
  </w:num>
  <w:num w:numId="7">
    <w:abstractNumId w:val="12"/>
  </w:num>
  <w:num w:numId="8">
    <w:abstractNumId w:val="11"/>
  </w:num>
  <w:num w:numId="9">
    <w:abstractNumId w:val="5"/>
  </w:num>
  <w:num w:numId="10">
    <w:abstractNumId w:val="17"/>
  </w:num>
  <w:num w:numId="11">
    <w:abstractNumId w:val="6"/>
  </w:num>
  <w:num w:numId="12">
    <w:abstractNumId w:val="18"/>
  </w:num>
  <w:num w:numId="13">
    <w:abstractNumId w:val="8"/>
  </w:num>
  <w:num w:numId="14">
    <w:abstractNumId w:val="4"/>
  </w:num>
  <w:num w:numId="15">
    <w:abstractNumId w:val="19"/>
  </w:num>
  <w:num w:numId="16">
    <w:abstractNumId w:val="7"/>
  </w:num>
  <w:num w:numId="17">
    <w:abstractNumId w:val="16"/>
  </w:num>
  <w:num w:numId="18">
    <w:abstractNumId w:val="0"/>
  </w:num>
  <w:num w:numId="19">
    <w:abstractNumId w:val="21"/>
  </w:num>
  <w:num w:numId="20">
    <w:abstractNumId w:val="23"/>
  </w:num>
  <w:num w:numId="21">
    <w:abstractNumId w:val="3"/>
  </w:num>
  <w:num w:numId="22">
    <w:abstractNumId w:val="22"/>
  </w:num>
  <w:num w:numId="23">
    <w:abstractNumId w:val="15"/>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D5"/>
    <w:rsid w:val="00013AA6"/>
    <w:rsid w:val="000264FB"/>
    <w:rsid w:val="0005456F"/>
    <w:rsid w:val="0009058E"/>
    <w:rsid w:val="00145637"/>
    <w:rsid w:val="00172162"/>
    <w:rsid w:val="00173A34"/>
    <w:rsid w:val="0018201F"/>
    <w:rsid w:val="00221026"/>
    <w:rsid w:val="0027747A"/>
    <w:rsid w:val="00277680"/>
    <w:rsid w:val="00315B18"/>
    <w:rsid w:val="003700D0"/>
    <w:rsid w:val="003C741E"/>
    <w:rsid w:val="0040337A"/>
    <w:rsid w:val="004237C6"/>
    <w:rsid w:val="004E6918"/>
    <w:rsid w:val="004F0A81"/>
    <w:rsid w:val="00507C62"/>
    <w:rsid w:val="00546AAC"/>
    <w:rsid w:val="005760B9"/>
    <w:rsid w:val="005A2275"/>
    <w:rsid w:val="00682116"/>
    <w:rsid w:val="006A00B7"/>
    <w:rsid w:val="006A1AE1"/>
    <w:rsid w:val="00790A58"/>
    <w:rsid w:val="00836A9C"/>
    <w:rsid w:val="00857DB6"/>
    <w:rsid w:val="00861079"/>
    <w:rsid w:val="008B2626"/>
    <w:rsid w:val="00967B41"/>
    <w:rsid w:val="00985369"/>
    <w:rsid w:val="00A078D5"/>
    <w:rsid w:val="00B24AA4"/>
    <w:rsid w:val="00B372C4"/>
    <w:rsid w:val="00B82478"/>
    <w:rsid w:val="00BE544D"/>
    <w:rsid w:val="00BF69D4"/>
    <w:rsid w:val="00C41EBC"/>
    <w:rsid w:val="00C55488"/>
    <w:rsid w:val="00C63E3A"/>
    <w:rsid w:val="00CC61B4"/>
    <w:rsid w:val="00D23ABE"/>
    <w:rsid w:val="00D61A3E"/>
    <w:rsid w:val="00DA2409"/>
    <w:rsid w:val="00DB1313"/>
    <w:rsid w:val="00DB2CFA"/>
    <w:rsid w:val="00E14C3A"/>
    <w:rsid w:val="00E160DB"/>
    <w:rsid w:val="00E55433"/>
    <w:rsid w:val="00E8007F"/>
    <w:rsid w:val="00E94A53"/>
    <w:rsid w:val="00EC00F7"/>
    <w:rsid w:val="00F2539D"/>
    <w:rsid w:val="00F35FC4"/>
    <w:rsid w:val="00F36C8B"/>
    <w:rsid w:val="00F62E95"/>
    <w:rsid w:val="00FC038B"/>
    <w:rsid w:val="00FC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0157"/>
  <w15:chartTrackingRefBased/>
  <w15:docId w15:val="{1C5347E3-27DD-4EAD-A8C6-CA50EF8C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D5"/>
    <w:pPr>
      <w:ind w:left="720"/>
      <w:contextualSpacing/>
    </w:pPr>
  </w:style>
  <w:style w:type="character" w:styleId="Hyperlink">
    <w:name w:val="Hyperlink"/>
    <w:basedOn w:val="DefaultParagraphFont"/>
    <w:uiPriority w:val="99"/>
    <w:unhideWhenUsed/>
    <w:rsid w:val="006A1AE1"/>
    <w:rPr>
      <w:color w:val="0563C1" w:themeColor="hyperlink"/>
      <w:u w:val="single"/>
    </w:rPr>
  </w:style>
  <w:style w:type="character" w:customStyle="1" w:styleId="UnresolvedMention1">
    <w:name w:val="Unresolved Mention1"/>
    <w:basedOn w:val="DefaultParagraphFont"/>
    <w:uiPriority w:val="99"/>
    <w:semiHidden/>
    <w:unhideWhenUsed/>
    <w:rsid w:val="006A1AE1"/>
    <w:rPr>
      <w:color w:val="605E5C"/>
      <w:shd w:val="clear" w:color="auto" w:fill="E1DFDD"/>
    </w:rPr>
  </w:style>
  <w:style w:type="character" w:styleId="UnresolvedMention">
    <w:name w:val="Unresolved Mention"/>
    <w:basedOn w:val="DefaultParagraphFont"/>
    <w:uiPriority w:val="99"/>
    <w:semiHidden/>
    <w:unhideWhenUsed/>
    <w:rsid w:val="00967B41"/>
    <w:rPr>
      <w:color w:val="605E5C"/>
      <w:shd w:val="clear" w:color="auto" w:fill="E1DFDD"/>
    </w:rPr>
  </w:style>
  <w:style w:type="character" w:styleId="FollowedHyperlink">
    <w:name w:val="FollowedHyperlink"/>
    <w:basedOn w:val="DefaultParagraphFont"/>
    <w:uiPriority w:val="99"/>
    <w:semiHidden/>
    <w:unhideWhenUsed/>
    <w:rsid w:val="00967B41"/>
    <w:rPr>
      <w:color w:val="954F72" w:themeColor="followedHyperlink"/>
      <w:u w:val="single"/>
    </w:rPr>
  </w:style>
  <w:style w:type="paragraph" w:styleId="NoSpacing">
    <w:name w:val="No Spacing"/>
    <w:uiPriority w:val="1"/>
    <w:qFormat/>
    <w:rsid w:val="00E14C3A"/>
    <w:rPr>
      <w:sz w:val="22"/>
      <w:szCs w:val="22"/>
    </w:rPr>
  </w:style>
  <w:style w:type="character" w:customStyle="1" w:styleId="jsgrdq">
    <w:name w:val="jsgrdq"/>
    <w:rsid w:val="00FC038B"/>
  </w:style>
  <w:style w:type="paragraph" w:customStyle="1" w:styleId="04xlpa">
    <w:name w:val="_04xlpa"/>
    <w:basedOn w:val="Normal"/>
    <w:rsid w:val="00FC038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91304">
      <w:bodyDiv w:val="1"/>
      <w:marLeft w:val="0"/>
      <w:marRight w:val="0"/>
      <w:marTop w:val="0"/>
      <w:marBottom w:val="0"/>
      <w:divBdr>
        <w:top w:val="none" w:sz="0" w:space="0" w:color="auto"/>
        <w:left w:val="none" w:sz="0" w:space="0" w:color="auto"/>
        <w:bottom w:val="none" w:sz="0" w:space="0" w:color="auto"/>
        <w:right w:val="none" w:sz="0" w:space="0" w:color="auto"/>
      </w:divBdr>
    </w:div>
    <w:div w:id="1113742140">
      <w:bodyDiv w:val="1"/>
      <w:marLeft w:val="0"/>
      <w:marRight w:val="0"/>
      <w:marTop w:val="0"/>
      <w:marBottom w:val="0"/>
      <w:divBdr>
        <w:top w:val="none" w:sz="0" w:space="0" w:color="auto"/>
        <w:left w:val="none" w:sz="0" w:space="0" w:color="auto"/>
        <w:bottom w:val="none" w:sz="0" w:space="0" w:color="auto"/>
        <w:right w:val="none" w:sz="0" w:space="0" w:color="auto"/>
      </w:divBdr>
    </w:div>
    <w:div w:id="1341545967">
      <w:bodyDiv w:val="1"/>
      <w:marLeft w:val="0"/>
      <w:marRight w:val="0"/>
      <w:marTop w:val="0"/>
      <w:marBottom w:val="0"/>
      <w:divBdr>
        <w:top w:val="none" w:sz="0" w:space="0" w:color="auto"/>
        <w:left w:val="none" w:sz="0" w:space="0" w:color="auto"/>
        <w:bottom w:val="none" w:sz="0" w:space="0" w:color="auto"/>
        <w:right w:val="none" w:sz="0" w:space="0" w:color="auto"/>
      </w:divBdr>
    </w:div>
    <w:div w:id="1560632308">
      <w:bodyDiv w:val="1"/>
      <w:marLeft w:val="0"/>
      <w:marRight w:val="0"/>
      <w:marTop w:val="0"/>
      <w:marBottom w:val="0"/>
      <w:divBdr>
        <w:top w:val="none" w:sz="0" w:space="0" w:color="auto"/>
        <w:left w:val="none" w:sz="0" w:space="0" w:color="auto"/>
        <w:bottom w:val="none" w:sz="0" w:space="0" w:color="auto"/>
        <w:right w:val="none" w:sz="0" w:space="0" w:color="auto"/>
      </w:divBdr>
    </w:div>
    <w:div w:id="1598438100">
      <w:bodyDiv w:val="1"/>
      <w:marLeft w:val="0"/>
      <w:marRight w:val="0"/>
      <w:marTop w:val="0"/>
      <w:marBottom w:val="0"/>
      <w:divBdr>
        <w:top w:val="none" w:sz="0" w:space="0" w:color="auto"/>
        <w:left w:val="none" w:sz="0" w:space="0" w:color="auto"/>
        <w:bottom w:val="none" w:sz="0" w:space="0" w:color="auto"/>
        <w:right w:val="none" w:sz="0" w:space="0" w:color="auto"/>
      </w:divBdr>
    </w:div>
    <w:div w:id="17149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h.emory.edu/r4phtc" TargetMode="External"/><Relationship Id="rId3" Type="http://schemas.openxmlformats.org/officeDocument/2006/relationships/settings" Target="settings.xml"/><Relationship Id="rId7" Type="http://schemas.openxmlformats.org/officeDocument/2006/relationships/hyperlink" Target="mailto:tmmoon@emor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rce.emory.ed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mmoon@emory.edu" TargetMode="External"/><Relationship Id="rId4" Type="http://schemas.openxmlformats.org/officeDocument/2006/relationships/webSettings" Target="webSettings.xml"/><Relationship Id="rId9" Type="http://schemas.openxmlformats.org/officeDocument/2006/relationships/hyperlink" Target="http://www.sph.emory.edu/r4ph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Metoyer, Gabrielle</dc:creator>
  <cp:keywords/>
  <dc:description/>
  <cp:lastModifiedBy>Moon, Tamira Monique</cp:lastModifiedBy>
  <cp:revision>4</cp:revision>
  <dcterms:created xsi:type="dcterms:W3CDTF">2021-02-03T00:00:00Z</dcterms:created>
  <dcterms:modified xsi:type="dcterms:W3CDTF">2021-02-03T16:56:00Z</dcterms:modified>
</cp:coreProperties>
</file>