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221FE" w14:textId="58633035" w:rsidR="00C5484E" w:rsidRDefault="00950DAB" w:rsidP="005E7CB7">
      <w:pPr>
        <w:ind w:left="-270" w:right="-180"/>
        <w:jc w:val="center"/>
        <w:rPr>
          <w:b/>
          <w:sz w:val="28"/>
        </w:rPr>
      </w:pPr>
      <w:r>
        <w:rPr>
          <w:b/>
          <w:noProof/>
          <w:sz w:val="28"/>
        </w:rPr>
        <w:drawing>
          <wp:anchor distT="0" distB="0" distL="114300" distR="114300" simplePos="0" relativeHeight="251689984" behindDoc="1" locked="0" layoutInCell="1" allowOverlap="1" wp14:anchorId="034B7528" wp14:editId="12A8DB3F">
            <wp:simplePos x="0" y="0"/>
            <wp:positionH relativeFrom="margin">
              <wp:posOffset>3324225</wp:posOffset>
            </wp:positionH>
            <wp:positionV relativeFrom="paragraph">
              <wp:posOffset>0</wp:posOffset>
            </wp:positionV>
            <wp:extent cx="2771775" cy="608330"/>
            <wp:effectExtent l="0" t="0" r="9525" b="1270"/>
            <wp:wrapTight wrapText="bothSides">
              <wp:wrapPolygon edited="0">
                <wp:start x="0" y="0"/>
                <wp:lineTo x="0" y="20969"/>
                <wp:lineTo x="21526" y="20969"/>
                <wp:lineTo x="2152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FANNING-H-F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1775" cy="608330"/>
                    </a:xfrm>
                    <a:prstGeom prst="rect">
                      <a:avLst/>
                    </a:prstGeom>
                  </pic:spPr>
                </pic:pic>
              </a:graphicData>
            </a:graphic>
            <wp14:sizeRelH relativeFrom="margin">
              <wp14:pctWidth>0</wp14:pctWidth>
            </wp14:sizeRelH>
            <wp14:sizeRelV relativeFrom="margin">
              <wp14:pctHeight>0</wp14:pctHeight>
            </wp14:sizeRelV>
          </wp:anchor>
        </w:drawing>
      </w:r>
      <w:r>
        <w:rPr>
          <w:b/>
          <w:noProof/>
          <w:sz w:val="28"/>
        </w:rPr>
        <w:drawing>
          <wp:anchor distT="0" distB="0" distL="114300" distR="114300" simplePos="0" relativeHeight="251688960" behindDoc="1" locked="0" layoutInCell="1" allowOverlap="1" wp14:anchorId="1E6A0BE5" wp14:editId="09496A69">
            <wp:simplePos x="0" y="0"/>
            <wp:positionH relativeFrom="margin">
              <wp:posOffset>-180975</wp:posOffset>
            </wp:positionH>
            <wp:positionV relativeFrom="paragraph">
              <wp:posOffset>0</wp:posOffset>
            </wp:positionV>
            <wp:extent cx="3211830" cy="637540"/>
            <wp:effectExtent l="0" t="0" r="7620" b="0"/>
            <wp:wrapTight wrapText="bothSides">
              <wp:wrapPolygon edited="0">
                <wp:start x="1409" y="0"/>
                <wp:lineTo x="0" y="645"/>
                <wp:lineTo x="0" y="14199"/>
                <wp:lineTo x="2947" y="20653"/>
                <wp:lineTo x="3587" y="20653"/>
                <wp:lineTo x="18577" y="15490"/>
                <wp:lineTo x="19473" y="12263"/>
                <wp:lineTo x="21523" y="10327"/>
                <wp:lineTo x="21523" y="6454"/>
                <wp:lineTo x="2434" y="0"/>
                <wp:lineTo x="1409"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4PHTC Logo_Color_Horizontal_Taglin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11830" cy="637540"/>
                    </a:xfrm>
                    <a:prstGeom prst="rect">
                      <a:avLst/>
                    </a:prstGeom>
                  </pic:spPr>
                </pic:pic>
              </a:graphicData>
            </a:graphic>
            <wp14:sizeRelH relativeFrom="margin">
              <wp14:pctWidth>0</wp14:pctWidth>
            </wp14:sizeRelH>
            <wp14:sizeRelV relativeFrom="margin">
              <wp14:pctHeight>0</wp14:pctHeight>
            </wp14:sizeRelV>
          </wp:anchor>
        </w:drawing>
      </w:r>
    </w:p>
    <w:p w14:paraId="76D40ECB" w14:textId="5FC6960C" w:rsidR="002F7A04" w:rsidRDefault="005E7CB7" w:rsidP="005E7CB7">
      <w:pPr>
        <w:ind w:left="-270" w:right="-180"/>
        <w:jc w:val="center"/>
        <w:rPr>
          <w:b/>
          <w:sz w:val="28"/>
        </w:rPr>
      </w:pPr>
      <w:r>
        <w:rPr>
          <w:b/>
          <w:sz w:val="28"/>
        </w:rPr>
        <w:t xml:space="preserve">Region IV </w:t>
      </w:r>
      <w:r w:rsidRPr="00182613">
        <w:rPr>
          <w:b/>
          <w:sz w:val="28"/>
        </w:rPr>
        <w:t>Public Health Leadership Institute</w:t>
      </w:r>
      <w:r w:rsidR="00CB0B5F">
        <w:rPr>
          <w:b/>
          <w:sz w:val="28"/>
        </w:rPr>
        <w:t xml:space="preserve"> (PHLI)</w:t>
      </w:r>
    </w:p>
    <w:p w14:paraId="60772BC4" w14:textId="3EC0F220" w:rsidR="003902B7" w:rsidRDefault="00905A0B" w:rsidP="005E7CB7">
      <w:pPr>
        <w:ind w:left="-270" w:right="-180"/>
        <w:jc w:val="center"/>
        <w:rPr>
          <w:b/>
          <w:sz w:val="28"/>
        </w:rPr>
      </w:pPr>
      <w:r>
        <w:rPr>
          <w:b/>
          <w:sz w:val="28"/>
        </w:rPr>
        <w:t>20</w:t>
      </w:r>
      <w:r w:rsidR="003902B7">
        <w:rPr>
          <w:b/>
          <w:sz w:val="28"/>
        </w:rPr>
        <w:t>20</w:t>
      </w:r>
      <w:r>
        <w:rPr>
          <w:b/>
          <w:sz w:val="28"/>
        </w:rPr>
        <w:t>-</w:t>
      </w:r>
      <w:r w:rsidR="003902B7">
        <w:rPr>
          <w:b/>
          <w:sz w:val="28"/>
        </w:rPr>
        <w:t>20</w:t>
      </w:r>
      <w:r>
        <w:rPr>
          <w:b/>
          <w:sz w:val="28"/>
        </w:rPr>
        <w:t>21 Fellows</w:t>
      </w:r>
      <w:r w:rsidR="003902B7">
        <w:rPr>
          <w:b/>
          <w:sz w:val="28"/>
        </w:rPr>
        <w:t xml:space="preserve"> Application</w:t>
      </w:r>
      <w:r w:rsidR="001855F8">
        <w:rPr>
          <w:b/>
          <w:sz w:val="28"/>
        </w:rPr>
        <w:t xml:space="preserve"> </w:t>
      </w:r>
      <w:r w:rsidR="003055B5">
        <w:rPr>
          <w:b/>
          <w:sz w:val="28"/>
        </w:rPr>
        <w:t>Overview</w:t>
      </w:r>
      <w:r w:rsidR="003902B7">
        <w:rPr>
          <w:b/>
          <w:sz w:val="28"/>
        </w:rPr>
        <w:t xml:space="preserve"> – Due Ju</w:t>
      </w:r>
      <w:r>
        <w:rPr>
          <w:b/>
          <w:sz w:val="28"/>
        </w:rPr>
        <w:t xml:space="preserve">ly </w:t>
      </w:r>
      <w:r w:rsidR="004D67AE">
        <w:rPr>
          <w:b/>
          <w:sz w:val="28"/>
        </w:rPr>
        <w:t>30</w:t>
      </w:r>
      <w:r>
        <w:rPr>
          <w:b/>
          <w:sz w:val="28"/>
        </w:rPr>
        <w:t>, 2020</w:t>
      </w:r>
    </w:p>
    <w:p w14:paraId="0B159024" w14:textId="0DBC740A" w:rsidR="00F91B6C" w:rsidRPr="00F91B6C" w:rsidRDefault="00F91B6C" w:rsidP="005E7CB7">
      <w:pPr>
        <w:ind w:left="-270" w:right="-180"/>
        <w:jc w:val="center"/>
        <w:rPr>
          <w:sz w:val="20"/>
        </w:rPr>
      </w:pPr>
      <w:r w:rsidRPr="00F91B6C">
        <w:rPr>
          <w:sz w:val="20"/>
        </w:rPr>
        <w:t>Rev. 7-11-20</w:t>
      </w:r>
    </w:p>
    <w:p w14:paraId="6B09C774" w14:textId="77777777" w:rsidR="004D74D3" w:rsidRDefault="004D74D3" w:rsidP="004D74D3">
      <w:pPr>
        <w:rPr>
          <w:color w:val="1F4E79" w:themeColor="accent1" w:themeShade="80"/>
          <w:sz w:val="22"/>
          <w:szCs w:val="22"/>
        </w:rPr>
      </w:pPr>
    </w:p>
    <w:p w14:paraId="0C113B74" w14:textId="29FF1C6C" w:rsidR="002F487A" w:rsidRDefault="00775DBF" w:rsidP="002F211D">
      <w:pPr>
        <w:pStyle w:val="Default"/>
        <w:ind w:left="-270"/>
        <w:rPr>
          <w:rFonts w:asciiTheme="minorHAnsi" w:hAnsiTheme="minorHAnsi" w:cstheme="minorHAnsi"/>
          <w:b/>
          <w:color w:val="000000" w:themeColor="text1"/>
          <w:szCs w:val="22"/>
          <w:u w:val="single"/>
        </w:rPr>
      </w:pPr>
      <w:r w:rsidRPr="00775DBF">
        <w:rPr>
          <w:rFonts w:asciiTheme="minorHAnsi" w:hAnsiTheme="minorHAnsi" w:cstheme="minorHAnsi"/>
          <w:b/>
          <w:color w:val="000000" w:themeColor="text1"/>
          <w:szCs w:val="22"/>
          <w:u w:val="single"/>
        </w:rPr>
        <w:t xml:space="preserve">Messages from </w:t>
      </w:r>
      <w:r w:rsidR="00836029">
        <w:rPr>
          <w:rFonts w:asciiTheme="minorHAnsi" w:hAnsiTheme="minorHAnsi" w:cstheme="minorHAnsi"/>
          <w:b/>
          <w:color w:val="000000" w:themeColor="text1"/>
          <w:szCs w:val="22"/>
          <w:u w:val="single"/>
        </w:rPr>
        <w:t xml:space="preserve">recent </w:t>
      </w:r>
      <w:r w:rsidRPr="00775DBF">
        <w:rPr>
          <w:rFonts w:asciiTheme="minorHAnsi" w:hAnsiTheme="minorHAnsi" w:cstheme="minorHAnsi"/>
          <w:b/>
          <w:color w:val="000000" w:themeColor="text1"/>
          <w:szCs w:val="22"/>
          <w:u w:val="single"/>
        </w:rPr>
        <w:t>PHLI Fellow</w:t>
      </w:r>
      <w:r w:rsidR="00836029">
        <w:rPr>
          <w:rFonts w:asciiTheme="minorHAnsi" w:hAnsiTheme="minorHAnsi" w:cstheme="minorHAnsi"/>
          <w:b/>
          <w:color w:val="000000" w:themeColor="text1"/>
          <w:szCs w:val="22"/>
          <w:u w:val="single"/>
        </w:rPr>
        <w:t>s</w:t>
      </w:r>
    </w:p>
    <w:p w14:paraId="3E238FBF" w14:textId="77777777" w:rsidR="00775DBF" w:rsidRDefault="002F487A" w:rsidP="00775DBF">
      <w:pPr>
        <w:pStyle w:val="Default"/>
        <w:ind w:left="-270"/>
        <w:rPr>
          <w:rFonts w:asciiTheme="minorHAnsi" w:hAnsiTheme="minorHAnsi" w:cstheme="minorHAnsi"/>
          <w:color w:val="000000" w:themeColor="text1"/>
          <w:szCs w:val="22"/>
        </w:rPr>
      </w:pPr>
      <w:r w:rsidRPr="00775DBF">
        <w:rPr>
          <w:rFonts w:asciiTheme="minorHAnsi" w:hAnsiTheme="minorHAnsi" w:cstheme="minorHAnsi"/>
          <w:i/>
          <w:color w:val="000000" w:themeColor="text1"/>
          <w:szCs w:val="22"/>
        </w:rPr>
        <w:t>This was one of the most amazing opportunities in my career.  I have learned so much in the last eight months…I enjoyed everything about this experience.</w:t>
      </w:r>
      <w:r w:rsidRPr="002F487A">
        <w:rPr>
          <w:rFonts w:asciiTheme="minorHAnsi" w:hAnsiTheme="minorHAnsi" w:cstheme="minorHAnsi"/>
          <w:color w:val="000000" w:themeColor="text1"/>
          <w:szCs w:val="22"/>
        </w:rPr>
        <w:t xml:space="preserve">  </w:t>
      </w:r>
    </w:p>
    <w:p w14:paraId="5A2A17F9" w14:textId="14FB52ED" w:rsidR="002F487A" w:rsidRDefault="002F487A" w:rsidP="00775DBF">
      <w:pPr>
        <w:pStyle w:val="Default"/>
        <w:ind w:left="-27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 </w:t>
      </w:r>
      <w:r w:rsidR="00775DBF" w:rsidRPr="00775DBF">
        <w:rPr>
          <w:rFonts w:asciiTheme="minorHAnsi" w:hAnsiTheme="minorHAnsi" w:cstheme="minorHAnsi"/>
          <w:color w:val="000000" w:themeColor="text1"/>
          <w:szCs w:val="22"/>
        </w:rPr>
        <w:t xml:space="preserve">Katrina </w:t>
      </w:r>
      <w:r w:rsidR="00775DBF">
        <w:rPr>
          <w:rFonts w:asciiTheme="minorHAnsi" w:hAnsiTheme="minorHAnsi" w:cstheme="minorHAnsi"/>
          <w:color w:val="000000" w:themeColor="text1"/>
          <w:szCs w:val="22"/>
        </w:rPr>
        <w:t xml:space="preserve">White, BS, CHES, </w:t>
      </w:r>
      <w:proofErr w:type="spellStart"/>
      <w:r w:rsidR="00775DBF">
        <w:rPr>
          <w:rFonts w:asciiTheme="minorHAnsi" w:hAnsiTheme="minorHAnsi" w:cstheme="minorHAnsi"/>
          <w:color w:val="000000" w:themeColor="text1"/>
          <w:szCs w:val="22"/>
        </w:rPr>
        <w:t>RHEd</w:t>
      </w:r>
      <w:proofErr w:type="spellEnd"/>
      <w:r w:rsidR="00775DBF">
        <w:rPr>
          <w:rFonts w:asciiTheme="minorHAnsi" w:hAnsiTheme="minorHAnsi" w:cstheme="minorHAnsi"/>
          <w:color w:val="000000" w:themeColor="text1"/>
          <w:szCs w:val="22"/>
        </w:rPr>
        <w:t xml:space="preserve"> - </w:t>
      </w:r>
      <w:r w:rsidR="00775DBF" w:rsidRPr="00775DBF">
        <w:rPr>
          <w:rFonts w:asciiTheme="minorHAnsi" w:hAnsiTheme="minorHAnsi" w:cstheme="minorHAnsi"/>
          <w:color w:val="000000" w:themeColor="text1"/>
          <w:szCs w:val="22"/>
        </w:rPr>
        <w:t>Rockingham C</w:t>
      </w:r>
      <w:r w:rsidR="00775DBF">
        <w:rPr>
          <w:rFonts w:asciiTheme="minorHAnsi" w:hAnsiTheme="minorHAnsi" w:cstheme="minorHAnsi"/>
          <w:color w:val="000000" w:themeColor="text1"/>
          <w:szCs w:val="22"/>
        </w:rPr>
        <w:t>ounty Division of Public Health -</w:t>
      </w:r>
      <w:r w:rsidR="00775DBF" w:rsidRPr="00775DBF">
        <w:rPr>
          <w:rFonts w:asciiTheme="minorHAnsi" w:hAnsiTheme="minorHAnsi" w:cstheme="minorHAnsi"/>
          <w:color w:val="000000" w:themeColor="text1"/>
          <w:szCs w:val="22"/>
        </w:rPr>
        <w:t xml:space="preserve"> Wentworth, NC</w:t>
      </w:r>
    </w:p>
    <w:p w14:paraId="159ABE85" w14:textId="77777777" w:rsidR="002F487A" w:rsidRDefault="002F487A" w:rsidP="002F211D">
      <w:pPr>
        <w:pStyle w:val="Default"/>
        <w:ind w:left="-270"/>
        <w:rPr>
          <w:rFonts w:asciiTheme="minorHAnsi" w:hAnsiTheme="minorHAnsi" w:cstheme="minorHAnsi"/>
          <w:color w:val="000000" w:themeColor="text1"/>
          <w:szCs w:val="22"/>
        </w:rPr>
      </w:pPr>
    </w:p>
    <w:p w14:paraId="69FB47B3" w14:textId="70DF31FE" w:rsidR="004E33CB" w:rsidRDefault="002F487A" w:rsidP="002F211D">
      <w:pPr>
        <w:pStyle w:val="Default"/>
        <w:ind w:left="-270"/>
        <w:rPr>
          <w:rFonts w:asciiTheme="minorHAnsi" w:hAnsiTheme="minorHAnsi" w:cstheme="minorHAnsi"/>
          <w:color w:val="000000" w:themeColor="text1"/>
          <w:szCs w:val="22"/>
        </w:rPr>
      </w:pPr>
      <w:r w:rsidRPr="00775DBF">
        <w:rPr>
          <w:rFonts w:asciiTheme="minorHAnsi" w:hAnsiTheme="minorHAnsi" w:cstheme="minorHAnsi"/>
          <w:i/>
          <w:color w:val="000000" w:themeColor="text1"/>
          <w:szCs w:val="22"/>
        </w:rPr>
        <w:t>I’m excited to have some real data/feedback to help me goal-set and work to develop my leadership skills.</w:t>
      </w:r>
      <w:r>
        <w:rPr>
          <w:rFonts w:asciiTheme="minorHAnsi" w:hAnsiTheme="minorHAnsi" w:cstheme="minorHAnsi"/>
          <w:color w:val="000000" w:themeColor="text1"/>
          <w:szCs w:val="22"/>
        </w:rPr>
        <w:t xml:space="preserve"> – Julie Thacker, MEd - </w:t>
      </w:r>
      <w:r w:rsidRPr="002F487A">
        <w:rPr>
          <w:rFonts w:asciiTheme="minorHAnsi" w:hAnsiTheme="minorHAnsi" w:cstheme="minorHAnsi"/>
          <w:color w:val="000000" w:themeColor="text1"/>
          <w:szCs w:val="22"/>
        </w:rPr>
        <w:t>Metro Public Health Department</w:t>
      </w:r>
      <w:r w:rsidR="00836029">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 xml:space="preserve"> Nashville, TN</w:t>
      </w:r>
    </w:p>
    <w:p w14:paraId="06CD7343" w14:textId="2BB8C083" w:rsidR="002F487A" w:rsidRDefault="002F487A" w:rsidP="002F211D">
      <w:pPr>
        <w:pStyle w:val="Default"/>
        <w:ind w:left="-270"/>
        <w:rPr>
          <w:rFonts w:asciiTheme="minorHAnsi" w:hAnsiTheme="minorHAnsi" w:cstheme="minorHAnsi"/>
          <w:color w:val="000000" w:themeColor="text1"/>
          <w:szCs w:val="22"/>
        </w:rPr>
      </w:pPr>
    </w:p>
    <w:p w14:paraId="6AC1A837" w14:textId="77777777" w:rsidR="00775DBF" w:rsidRDefault="002F487A" w:rsidP="002F487A">
      <w:pPr>
        <w:pStyle w:val="Default"/>
        <w:ind w:left="-270"/>
        <w:rPr>
          <w:rFonts w:asciiTheme="minorHAnsi" w:hAnsiTheme="minorHAnsi" w:cstheme="minorHAnsi"/>
          <w:color w:val="000000" w:themeColor="text1"/>
          <w:szCs w:val="22"/>
        </w:rPr>
      </w:pPr>
      <w:r w:rsidRPr="00775DBF">
        <w:rPr>
          <w:rFonts w:asciiTheme="minorHAnsi" w:hAnsiTheme="minorHAnsi" w:cstheme="minorHAnsi"/>
          <w:i/>
          <w:color w:val="000000" w:themeColor="text1"/>
          <w:szCs w:val="22"/>
        </w:rPr>
        <w:t>I will be using every gem given from our sessions as I continue to grow as a leader!</w:t>
      </w:r>
      <w:r>
        <w:rPr>
          <w:rFonts w:asciiTheme="minorHAnsi" w:hAnsiTheme="minorHAnsi" w:cstheme="minorHAnsi"/>
          <w:color w:val="000000" w:themeColor="text1"/>
          <w:szCs w:val="22"/>
        </w:rPr>
        <w:t xml:space="preserve"> </w:t>
      </w:r>
    </w:p>
    <w:p w14:paraId="69BE2A7E" w14:textId="1B24B85E" w:rsidR="002F487A" w:rsidRDefault="002F487A" w:rsidP="002F487A">
      <w:pPr>
        <w:pStyle w:val="Default"/>
        <w:ind w:left="-27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 Alexus Mack, </w:t>
      </w:r>
      <w:r w:rsidRPr="002F487A">
        <w:rPr>
          <w:rFonts w:asciiTheme="minorHAnsi" w:hAnsiTheme="minorHAnsi" w:cstheme="minorHAnsi"/>
          <w:color w:val="000000" w:themeColor="text1"/>
          <w:szCs w:val="22"/>
        </w:rPr>
        <w:t>District 4, G</w:t>
      </w:r>
      <w:r>
        <w:rPr>
          <w:rFonts w:asciiTheme="minorHAnsi" w:hAnsiTheme="minorHAnsi" w:cstheme="minorHAnsi"/>
          <w:color w:val="000000" w:themeColor="text1"/>
          <w:szCs w:val="22"/>
        </w:rPr>
        <w:t>A</w:t>
      </w:r>
      <w:r w:rsidRPr="002F487A">
        <w:rPr>
          <w:rFonts w:asciiTheme="minorHAnsi" w:hAnsiTheme="minorHAnsi" w:cstheme="minorHAnsi"/>
          <w:color w:val="000000" w:themeColor="text1"/>
          <w:szCs w:val="22"/>
        </w:rPr>
        <w:t xml:space="preserve"> </w:t>
      </w:r>
      <w:r>
        <w:rPr>
          <w:rFonts w:asciiTheme="minorHAnsi" w:hAnsiTheme="minorHAnsi" w:cstheme="minorHAnsi"/>
          <w:color w:val="000000" w:themeColor="text1"/>
          <w:szCs w:val="22"/>
        </w:rPr>
        <w:t xml:space="preserve">Department of Public Health - </w:t>
      </w:r>
      <w:r w:rsidRPr="002F487A">
        <w:rPr>
          <w:rFonts w:asciiTheme="minorHAnsi" w:hAnsiTheme="minorHAnsi" w:cstheme="minorHAnsi"/>
          <w:color w:val="000000" w:themeColor="text1"/>
          <w:szCs w:val="22"/>
        </w:rPr>
        <w:t>LaGrange, GA 30240</w:t>
      </w:r>
    </w:p>
    <w:p w14:paraId="51B14D27" w14:textId="77777777" w:rsidR="002F487A" w:rsidRDefault="002F487A" w:rsidP="002F211D">
      <w:pPr>
        <w:pStyle w:val="Default"/>
        <w:ind w:left="-270"/>
        <w:rPr>
          <w:rFonts w:asciiTheme="minorHAnsi" w:hAnsiTheme="minorHAnsi" w:cstheme="minorHAnsi"/>
          <w:b/>
          <w:color w:val="000000" w:themeColor="text1"/>
          <w:szCs w:val="22"/>
          <w:u w:val="single"/>
        </w:rPr>
      </w:pPr>
    </w:p>
    <w:p w14:paraId="24011DB5" w14:textId="2FF04528" w:rsidR="003902B7" w:rsidRDefault="003902B7" w:rsidP="002F211D">
      <w:pPr>
        <w:pStyle w:val="Default"/>
        <w:ind w:left="-270"/>
        <w:rPr>
          <w:rFonts w:asciiTheme="minorHAnsi" w:hAnsiTheme="minorHAnsi" w:cstheme="minorHAnsi"/>
          <w:b/>
          <w:color w:val="000000" w:themeColor="text1"/>
          <w:szCs w:val="22"/>
          <w:u w:val="single"/>
        </w:rPr>
      </w:pPr>
      <w:r w:rsidRPr="00625CB9">
        <w:rPr>
          <w:rFonts w:asciiTheme="minorHAnsi" w:hAnsiTheme="minorHAnsi" w:cstheme="minorHAnsi"/>
          <w:b/>
          <w:color w:val="000000" w:themeColor="text1"/>
          <w:szCs w:val="22"/>
          <w:u w:val="single"/>
        </w:rPr>
        <w:t xml:space="preserve">Program Overview </w:t>
      </w:r>
    </w:p>
    <w:p w14:paraId="7648E541" w14:textId="77777777" w:rsidR="001D0DC0" w:rsidRDefault="00950DAB" w:rsidP="002F211D">
      <w:pPr>
        <w:pStyle w:val="Default"/>
        <w:ind w:left="-270"/>
        <w:rPr>
          <w:rFonts w:asciiTheme="minorHAnsi" w:hAnsiTheme="minorHAnsi" w:cstheme="minorHAnsi"/>
          <w:szCs w:val="22"/>
        </w:rPr>
      </w:pPr>
      <w:r w:rsidRPr="00950DAB">
        <w:rPr>
          <w:rFonts w:cstheme="minorHAnsi"/>
          <w:b/>
          <w:noProof/>
          <w:color w:val="000000" w:themeColor="text1"/>
          <w:szCs w:val="22"/>
          <w:u w:val="single"/>
        </w:rPr>
        <mc:AlternateContent>
          <mc:Choice Requires="wps">
            <w:drawing>
              <wp:anchor distT="45720" distB="45720" distL="114300" distR="114300" simplePos="0" relativeHeight="251712512" behindDoc="0" locked="0" layoutInCell="1" allowOverlap="1" wp14:anchorId="3A0CDC98" wp14:editId="49EEAF3C">
                <wp:simplePos x="0" y="0"/>
                <wp:positionH relativeFrom="margin">
                  <wp:align>right</wp:align>
                </wp:positionH>
                <wp:positionV relativeFrom="paragraph">
                  <wp:posOffset>10795</wp:posOffset>
                </wp:positionV>
                <wp:extent cx="2249805" cy="1682750"/>
                <wp:effectExtent l="0" t="0" r="17145"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1682750"/>
                        </a:xfrm>
                        <a:prstGeom prst="rect">
                          <a:avLst/>
                        </a:prstGeom>
                        <a:solidFill>
                          <a:schemeClr val="accent1">
                            <a:lumMod val="40000"/>
                            <a:lumOff val="60000"/>
                          </a:schemeClr>
                        </a:solidFill>
                        <a:ln w="9525">
                          <a:solidFill>
                            <a:srgbClr val="000000"/>
                          </a:solidFill>
                          <a:miter lim="800000"/>
                          <a:headEnd/>
                          <a:tailEnd/>
                        </a:ln>
                      </wps:spPr>
                      <wps:txbx>
                        <w:txbxContent>
                          <w:p w14:paraId="4F7B07D2" w14:textId="17986510" w:rsidR="00BB52BF" w:rsidRPr="001D0DC0" w:rsidRDefault="00BB52BF">
                            <w:pPr>
                              <w:rPr>
                                <w:b/>
                                <w:color w:val="002060"/>
                                <w:sz w:val="26"/>
                                <w:szCs w:val="26"/>
                              </w:rPr>
                            </w:pPr>
                            <w:r w:rsidRPr="001D0DC0">
                              <w:rPr>
                                <w:b/>
                                <w:color w:val="002060"/>
                                <w:sz w:val="26"/>
                                <w:szCs w:val="26"/>
                              </w:rPr>
                              <w:t>Unique Features</w:t>
                            </w:r>
                            <w:r>
                              <w:rPr>
                                <w:b/>
                                <w:color w:val="002060"/>
                                <w:sz w:val="26"/>
                                <w:szCs w:val="26"/>
                              </w:rPr>
                              <w:t>:</w:t>
                            </w:r>
                          </w:p>
                          <w:p w14:paraId="21C38CC3" w14:textId="77777777" w:rsidR="00BB52BF" w:rsidRPr="001D0DC0" w:rsidRDefault="00BB52BF">
                            <w:pPr>
                              <w:rPr>
                                <w:b/>
                                <w:color w:val="002060"/>
                                <w:sz w:val="18"/>
                                <w:szCs w:val="26"/>
                              </w:rPr>
                            </w:pPr>
                          </w:p>
                          <w:p w14:paraId="3C1EF44B" w14:textId="67F4C372" w:rsidR="00BB52BF" w:rsidRPr="001D0DC0" w:rsidRDefault="00BB52BF" w:rsidP="001D0DC0">
                            <w:pPr>
                              <w:pStyle w:val="ListParagraph"/>
                              <w:numPr>
                                <w:ilvl w:val="0"/>
                                <w:numId w:val="23"/>
                              </w:numPr>
                              <w:ind w:left="450"/>
                              <w:rPr>
                                <w:b/>
                                <w:color w:val="002060"/>
                                <w:sz w:val="26"/>
                                <w:szCs w:val="26"/>
                              </w:rPr>
                            </w:pPr>
                            <w:r w:rsidRPr="001D0DC0">
                              <w:rPr>
                                <w:b/>
                                <w:color w:val="002060"/>
                                <w:sz w:val="26"/>
                                <w:szCs w:val="26"/>
                              </w:rPr>
                              <w:t>R</w:t>
                            </w:r>
                            <w:r>
                              <w:rPr>
                                <w:b/>
                                <w:color w:val="002060"/>
                                <w:sz w:val="26"/>
                                <w:szCs w:val="26"/>
                              </w:rPr>
                              <w:t>egional approach</w:t>
                            </w:r>
                            <w:r w:rsidRPr="001D0DC0">
                              <w:rPr>
                                <w:b/>
                                <w:color w:val="002060"/>
                                <w:sz w:val="26"/>
                                <w:szCs w:val="26"/>
                              </w:rPr>
                              <w:t xml:space="preserve"> with </w:t>
                            </w:r>
                            <w:r>
                              <w:rPr>
                                <w:b/>
                                <w:color w:val="FF0000"/>
                                <w:sz w:val="26"/>
                                <w:szCs w:val="26"/>
                              </w:rPr>
                              <w:t xml:space="preserve">emerging </w:t>
                            </w:r>
                            <w:r w:rsidRPr="001D0DC0">
                              <w:rPr>
                                <w:b/>
                                <w:color w:val="002060"/>
                                <w:sz w:val="26"/>
                                <w:szCs w:val="26"/>
                              </w:rPr>
                              <w:t>leaders from 8 states</w:t>
                            </w:r>
                          </w:p>
                          <w:p w14:paraId="27E94663" w14:textId="0F5324B3" w:rsidR="00BB52BF" w:rsidRPr="001D0DC0" w:rsidRDefault="00BB52BF" w:rsidP="001D0DC0">
                            <w:pPr>
                              <w:pStyle w:val="ListParagraph"/>
                              <w:numPr>
                                <w:ilvl w:val="0"/>
                                <w:numId w:val="23"/>
                              </w:numPr>
                              <w:ind w:left="450"/>
                              <w:rPr>
                                <w:b/>
                                <w:color w:val="002060"/>
                                <w:sz w:val="26"/>
                                <w:szCs w:val="26"/>
                              </w:rPr>
                            </w:pPr>
                            <w:r w:rsidRPr="001D0DC0">
                              <w:rPr>
                                <w:b/>
                                <w:color w:val="002060"/>
                                <w:sz w:val="26"/>
                                <w:szCs w:val="26"/>
                              </w:rPr>
                              <w:t>No cost to participants</w:t>
                            </w:r>
                          </w:p>
                          <w:p w14:paraId="03B39D21" w14:textId="6CEE2A95" w:rsidR="00BB52BF" w:rsidRPr="001D0DC0" w:rsidRDefault="00BB52BF" w:rsidP="001D0DC0">
                            <w:pPr>
                              <w:pStyle w:val="ListParagraph"/>
                              <w:numPr>
                                <w:ilvl w:val="0"/>
                                <w:numId w:val="23"/>
                              </w:numPr>
                              <w:ind w:left="450"/>
                              <w:rPr>
                                <w:b/>
                                <w:color w:val="002060"/>
                                <w:sz w:val="26"/>
                                <w:szCs w:val="26"/>
                              </w:rPr>
                            </w:pPr>
                            <w:r w:rsidRPr="001D0DC0">
                              <w:rPr>
                                <w:b/>
                                <w:color w:val="002060"/>
                                <w:sz w:val="26"/>
                                <w:szCs w:val="26"/>
                              </w:rPr>
                              <w:t xml:space="preserve">Focus on Adaptive Leadership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CDC98" id="_x0000_t202" coordsize="21600,21600" o:spt="202" path="m,l,21600r21600,l21600,xe">
                <v:stroke joinstyle="miter"/>
                <v:path gradientshapeok="t" o:connecttype="rect"/>
              </v:shapetype>
              <v:shape id="Text Box 2" o:spid="_x0000_s1026" type="#_x0000_t202" style="position:absolute;left:0;text-align:left;margin-left:125.95pt;margin-top:.85pt;width:177.15pt;height:132.5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" fillcolor="#bdd6ee [1300]">
                <v:textbox>
                  <w:txbxContent>
                    <w:p w14:paraId="4F7B07D2" w14:textId="17986510" w:rsidR="00BB52BF" w:rsidRPr="001D0DC0" w:rsidRDefault="00BB52BF">
                      <w:pPr>
                        <w:rPr>
                          <w:b/>
                          <w:color w:val="002060"/>
                          <w:sz w:val="26"/>
                          <w:szCs w:val="26"/>
                        </w:rPr>
                      </w:pPr>
                      <w:r w:rsidRPr="001D0DC0">
                        <w:rPr>
                          <w:b/>
                          <w:color w:val="002060"/>
                          <w:sz w:val="26"/>
                          <w:szCs w:val="26"/>
                        </w:rPr>
                        <w:t>Unique Features</w:t>
                      </w:r>
                      <w:r>
                        <w:rPr>
                          <w:b/>
                          <w:color w:val="002060"/>
                          <w:sz w:val="26"/>
                          <w:szCs w:val="26"/>
                        </w:rPr>
                        <w:t>:</w:t>
                      </w:r>
                    </w:p>
                    <w:p w14:paraId="21C38CC3" w14:textId="77777777" w:rsidR="00BB52BF" w:rsidRPr="001D0DC0" w:rsidRDefault="00BB52BF">
                      <w:pPr>
                        <w:rPr>
                          <w:b/>
                          <w:color w:val="002060"/>
                          <w:sz w:val="18"/>
                          <w:szCs w:val="26"/>
                        </w:rPr>
                      </w:pPr>
                    </w:p>
                    <w:p w14:paraId="3C1EF44B" w14:textId="67F4C372" w:rsidR="00BB52BF" w:rsidRPr="001D0DC0" w:rsidRDefault="00BB52BF" w:rsidP="001D0DC0">
                      <w:pPr>
                        <w:pStyle w:val="ListParagraph"/>
                        <w:numPr>
                          <w:ilvl w:val="0"/>
                          <w:numId w:val="23"/>
                        </w:numPr>
                        <w:ind w:left="450"/>
                        <w:rPr>
                          <w:b/>
                          <w:color w:val="002060"/>
                          <w:sz w:val="26"/>
                          <w:szCs w:val="26"/>
                        </w:rPr>
                      </w:pPr>
                      <w:r w:rsidRPr="001D0DC0">
                        <w:rPr>
                          <w:b/>
                          <w:color w:val="002060"/>
                          <w:sz w:val="26"/>
                          <w:szCs w:val="26"/>
                        </w:rPr>
                        <w:t>R</w:t>
                      </w:r>
                      <w:r>
                        <w:rPr>
                          <w:b/>
                          <w:color w:val="002060"/>
                          <w:sz w:val="26"/>
                          <w:szCs w:val="26"/>
                        </w:rPr>
                        <w:t>egional approach</w:t>
                      </w:r>
                      <w:r w:rsidRPr="001D0DC0">
                        <w:rPr>
                          <w:b/>
                          <w:color w:val="002060"/>
                          <w:sz w:val="26"/>
                          <w:szCs w:val="26"/>
                        </w:rPr>
                        <w:t xml:space="preserve"> with </w:t>
                      </w:r>
                      <w:r>
                        <w:rPr>
                          <w:b/>
                          <w:color w:val="FF0000"/>
                          <w:sz w:val="26"/>
                          <w:szCs w:val="26"/>
                        </w:rPr>
                        <w:t xml:space="preserve">emerging </w:t>
                      </w:r>
                      <w:r w:rsidRPr="001D0DC0">
                        <w:rPr>
                          <w:b/>
                          <w:color w:val="002060"/>
                          <w:sz w:val="26"/>
                          <w:szCs w:val="26"/>
                        </w:rPr>
                        <w:t>leaders from 8 states</w:t>
                      </w:r>
                    </w:p>
                    <w:p w14:paraId="27E94663" w14:textId="0F5324B3" w:rsidR="00BB52BF" w:rsidRPr="001D0DC0" w:rsidRDefault="00BB52BF" w:rsidP="001D0DC0">
                      <w:pPr>
                        <w:pStyle w:val="ListParagraph"/>
                        <w:numPr>
                          <w:ilvl w:val="0"/>
                          <w:numId w:val="23"/>
                        </w:numPr>
                        <w:ind w:left="450"/>
                        <w:rPr>
                          <w:b/>
                          <w:color w:val="002060"/>
                          <w:sz w:val="26"/>
                          <w:szCs w:val="26"/>
                        </w:rPr>
                      </w:pPr>
                      <w:r w:rsidRPr="001D0DC0">
                        <w:rPr>
                          <w:b/>
                          <w:color w:val="002060"/>
                          <w:sz w:val="26"/>
                          <w:szCs w:val="26"/>
                        </w:rPr>
                        <w:t>No cost to participants</w:t>
                      </w:r>
                    </w:p>
                    <w:p w14:paraId="03B39D21" w14:textId="6CEE2A95" w:rsidR="00BB52BF" w:rsidRPr="001D0DC0" w:rsidRDefault="00BB52BF" w:rsidP="001D0DC0">
                      <w:pPr>
                        <w:pStyle w:val="ListParagraph"/>
                        <w:numPr>
                          <w:ilvl w:val="0"/>
                          <w:numId w:val="23"/>
                        </w:numPr>
                        <w:ind w:left="450"/>
                        <w:rPr>
                          <w:b/>
                          <w:color w:val="002060"/>
                          <w:sz w:val="26"/>
                          <w:szCs w:val="26"/>
                        </w:rPr>
                      </w:pPr>
                      <w:r w:rsidRPr="001D0DC0">
                        <w:rPr>
                          <w:b/>
                          <w:color w:val="002060"/>
                          <w:sz w:val="26"/>
                          <w:szCs w:val="26"/>
                        </w:rPr>
                        <w:t xml:space="preserve">Focus on Adaptive Leadership </w:t>
                      </w:r>
                    </w:p>
                  </w:txbxContent>
                </v:textbox>
                <w10:wrap type="square" anchorx="margin"/>
              </v:shape>
            </w:pict>
          </mc:Fallback>
        </mc:AlternateContent>
      </w:r>
      <w:r w:rsidR="003902B7" w:rsidRPr="00625CB9">
        <w:rPr>
          <w:rFonts w:asciiTheme="minorHAnsi" w:hAnsiTheme="minorHAnsi" w:cstheme="minorHAnsi"/>
          <w:szCs w:val="22"/>
        </w:rPr>
        <w:t>The Region IV Public Health Training Center</w:t>
      </w:r>
      <w:r w:rsidR="003902B7">
        <w:rPr>
          <w:rFonts w:asciiTheme="minorHAnsi" w:hAnsiTheme="minorHAnsi" w:cstheme="minorHAnsi"/>
          <w:szCs w:val="22"/>
        </w:rPr>
        <w:t>, headquartered at Emory University,</w:t>
      </w:r>
      <w:r w:rsidR="003902B7" w:rsidRPr="00625CB9">
        <w:rPr>
          <w:rFonts w:asciiTheme="minorHAnsi" w:hAnsiTheme="minorHAnsi" w:cstheme="minorHAnsi"/>
          <w:szCs w:val="22"/>
        </w:rPr>
        <w:t xml:space="preserve"> has partnered with the J.W. Fanning Institute for Leadership Development at the University of Georgia to offer the Region IV Public Healt</w:t>
      </w:r>
      <w:r w:rsidR="002F211D">
        <w:rPr>
          <w:rFonts w:asciiTheme="minorHAnsi" w:hAnsiTheme="minorHAnsi" w:cstheme="minorHAnsi"/>
          <w:szCs w:val="22"/>
        </w:rPr>
        <w:t>h Leadership Institute (PHLI). With funding from the Health Resources and Services Administration, t</w:t>
      </w:r>
      <w:r w:rsidR="003902B7" w:rsidRPr="00625CB9">
        <w:rPr>
          <w:rFonts w:asciiTheme="minorHAnsi" w:hAnsiTheme="minorHAnsi" w:cstheme="minorHAnsi"/>
          <w:szCs w:val="22"/>
        </w:rPr>
        <w:t>he PHLI provides training for individuals from across the eight states that comprise HHS Region IV (</w:t>
      </w:r>
      <w:r w:rsidR="003902B7">
        <w:rPr>
          <w:rFonts w:asciiTheme="minorHAnsi" w:hAnsiTheme="minorHAnsi" w:cstheme="minorHAnsi"/>
          <w:szCs w:val="22"/>
        </w:rPr>
        <w:t>Alabama, Florida, Georgia, Kentucky, Mississippi, North Carolina, South Carolina, Tennessee</w:t>
      </w:r>
      <w:r w:rsidR="003902B7" w:rsidRPr="00625CB9">
        <w:rPr>
          <w:rFonts w:asciiTheme="minorHAnsi" w:hAnsiTheme="minorHAnsi" w:cstheme="minorHAnsi"/>
          <w:szCs w:val="22"/>
        </w:rPr>
        <w:t xml:space="preserve">). </w:t>
      </w:r>
    </w:p>
    <w:p w14:paraId="1CEEC612" w14:textId="77777777" w:rsidR="001D0DC0" w:rsidRDefault="001D0DC0" w:rsidP="002F211D">
      <w:pPr>
        <w:pStyle w:val="Default"/>
        <w:ind w:left="-270"/>
        <w:rPr>
          <w:rFonts w:asciiTheme="minorHAnsi" w:hAnsiTheme="minorHAnsi" w:cstheme="minorHAnsi"/>
          <w:szCs w:val="22"/>
        </w:rPr>
      </w:pPr>
    </w:p>
    <w:p w14:paraId="59DD6B84" w14:textId="0C3ED813" w:rsidR="003902B7" w:rsidRDefault="003902B7" w:rsidP="002F211D">
      <w:pPr>
        <w:pStyle w:val="Default"/>
        <w:ind w:left="-270"/>
        <w:rPr>
          <w:rFonts w:asciiTheme="minorHAnsi" w:hAnsiTheme="minorHAnsi" w:cstheme="minorHAnsi"/>
        </w:rPr>
      </w:pPr>
      <w:r w:rsidRPr="00625CB9">
        <w:rPr>
          <w:rFonts w:asciiTheme="minorHAnsi" w:hAnsiTheme="minorHAnsi" w:cstheme="minorHAnsi"/>
          <w:szCs w:val="22"/>
        </w:rPr>
        <w:t xml:space="preserve">The goal of </w:t>
      </w:r>
      <w:r w:rsidR="003F46DB">
        <w:rPr>
          <w:rFonts w:asciiTheme="minorHAnsi" w:hAnsiTheme="minorHAnsi" w:cstheme="minorHAnsi"/>
          <w:szCs w:val="22"/>
        </w:rPr>
        <w:t xml:space="preserve">the </w:t>
      </w:r>
      <w:r w:rsidRPr="00625CB9">
        <w:rPr>
          <w:rFonts w:asciiTheme="minorHAnsi" w:hAnsiTheme="minorHAnsi" w:cstheme="minorHAnsi"/>
          <w:szCs w:val="22"/>
        </w:rPr>
        <w:t xml:space="preserve">PHLI is to advance adaptive and strategic leadership skills “that support the multi-sector vision setting and leadership needed to address the social, community-based, and economic determinants of health.” </w:t>
      </w:r>
      <w:r w:rsidRPr="00625CB9">
        <w:rPr>
          <w:rFonts w:asciiTheme="minorHAnsi" w:hAnsiTheme="minorHAnsi" w:cstheme="minorHAnsi"/>
          <w:szCs w:val="22"/>
          <w:vertAlign w:val="superscript"/>
        </w:rPr>
        <w:t>1</w:t>
      </w:r>
      <w:r w:rsidRPr="00625CB9">
        <w:rPr>
          <w:sz w:val="28"/>
        </w:rPr>
        <w:t xml:space="preserve"> </w:t>
      </w:r>
      <w:r>
        <w:rPr>
          <w:rFonts w:asciiTheme="minorHAnsi" w:hAnsiTheme="minorHAnsi" w:cstheme="minorHAnsi"/>
        </w:rPr>
        <w:t>While</w:t>
      </w:r>
      <w:r w:rsidRPr="000E3FD8">
        <w:rPr>
          <w:rFonts w:asciiTheme="minorHAnsi" w:hAnsiTheme="minorHAnsi" w:cstheme="minorHAnsi"/>
        </w:rPr>
        <w:t xml:space="preserve"> technical leadership focuses on known problems with known solutions (</w:t>
      </w:r>
      <w:r>
        <w:rPr>
          <w:rFonts w:asciiTheme="minorHAnsi" w:hAnsiTheme="minorHAnsi" w:cstheme="minorHAnsi"/>
        </w:rPr>
        <w:t>e.g. using</w:t>
      </w:r>
      <w:r w:rsidRPr="000E3FD8">
        <w:rPr>
          <w:rFonts w:asciiTheme="minorHAnsi" w:hAnsiTheme="minorHAnsi" w:cstheme="minorHAnsi"/>
        </w:rPr>
        <w:t xml:space="preserve"> manual</w:t>
      </w:r>
      <w:r>
        <w:rPr>
          <w:rFonts w:asciiTheme="minorHAnsi" w:hAnsiTheme="minorHAnsi" w:cstheme="minorHAnsi"/>
        </w:rPr>
        <w:t>s</w:t>
      </w:r>
      <w:r w:rsidRPr="000E3FD8">
        <w:rPr>
          <w:rFonts w:asciiTheme="minorHAnsi" w:hAnsiTheme="minorHAnsi" w:cstheme="minorHAnsi"/>
        </w:rPr>
        <w:t xml:space="preserve"> to solve a problem), adaptive leadership addresses challenges with no known or ‘right’ solution</w:t>
      </w:r>
      <w:r>
        <w:rPr>
          <w:rFonts w:asciiTheme="minorHAnsi" w:hAnsiTheme="minorHAnsi" w:cstheme="minorHAnsi"/>
        </w:rPr>
        <w:t xml:space="preserve"> (e.g. changes in values and </w:t>
      </w:r>
      <w:r w:rsidRPr="002F7A04">
        <w:rPr>
          <w:rFonts w:asciiTheme="minorHAnsi" w:hAnsiTheme="minorHAnsi" w:cstheme="minorHAnsi"/>
        </w:rPr>
        <w:t>beliefs</w:t>
      </w:r>
      <w:r>
        <w:rPr>
          <w:rFonts w:asciiTheme="minorHAnsi" w:hAnsiTheme="minorHAnsi" w:cstheme="minorHAnsi"/>
        </w:rPr>
        <w:t>)</w:t>
      </w:r>
      <w:r w:rsidRPr="000E3FD8">
        <w:rPr>
          <w:rFonts w:asciiTheme="minorHAnsi" w:hAnsiTheme="minorHAnsi" w:cstheme="minorHAnsi"/>
        </w:rPr>
        <w:t>.</w:t>
      </w:r>
      <w:r>
        <w:rPr>
          <w:rFonts w:asciiTheme="minorHAnsi" w:hAnsiTheme="minorHAnsi" w:cstheme="minorHAnsi"/>
        </w:rPr>
        <w:t xml:space="preserve"> </w:t>
      </w:r>
    </w:p>
    <w:p w14:paraId="4B53726B" w14:textId="77777777" w:rsidR="002F211D" w:rsidRPr="002F7A04" w:rsidRDefault="002F211D" w:rsidP="002F211D">
      <w:pPr>
        <w:pStyle w:val="Default"/>
        <w:ind w:left="-270"/>
        <w:rPr>
          <w:sz w:val="28"/>
        </w:rPr>
      </w:pPr>
    </w:p>
    <w:p w14:paraId="1E727ABA" w14:textId="1676DF2E" w:rsidR="003902B7" w:rsidRDefault="003902B7" w:rsidP="002F211D">
      <w:pPr>
        <w:pStyle w:val="Default"/>
        <w:ind w:left="-270"/>
        <w:rPr>
          <w:rFonts w:asciiTheme="minorHAnsi" w:hAnsiTheme="minorHAnsi" w:cstheme="minorHAnsi"/>
          <w:szCs w:val="22"/>
        </w:rPr>
      </w:pPr>
      <w:r w:rsidRPr="00625CB9">
        <w:rPr>
          <w:rFonts w:asciiTheme="minorHAnsi" w:hAnsiTheme="minorHAnsi" w:cstheme="minorHAnsi"/>
          <w:szCs w:val="22"/>
        </w:rPr>
        <w:t xml:space="preserve">Participants from around </w:t>
      </w:r>
      <w:r w:rsidR="003F46DB">
        <w:rPr>
          <w:rFonts w:asciiTheme="minorHAnsi" w:hAnsiTheme="minorHAnsi" w:cstheme="minorHAnsi"/>
          <w:szCs w:val="22"/>
        </w:rPr>
        <w:t>R</w:t>
      </w:r>
      <w:r w:rsidR="003F46DB" w:rsidRPr="00625CB9">
        <w:rPr>
          <w:rFonts w:asciiTheme="minorHAnsi" w:hAnsiTheme="minorHAnsi" w:cstheme="minorHAnsi"/>
          <w:szCs w:val="22"/>
        </w:rPr>
        <w:t xml:space="preserve">egion </w:t>
      </w:r>
      <w:r w:rsidR="00205048">
        <w:rPr>
          <w:rFonts w:asciiTheme="minorHAnsi" w:hAnsiTheme="minorHAnsi" w:cstheme="minorHAnsi"/>
          <w:szCs w:val="22"/>
        </w:rPr>
        <w:t xml:space="preserve">IV </w:t>
      </w:r>
      <w:r w:rsidRPr="00625CB9">
        <w:rPr>
          <w:rFonts w:asciiTheme="minorHAnsi" w:hAnsiTheme="minorHAnsi" w:cstheme="minorHAnsi"/>
          <w:szCs w:val="22"/>
        </w:rPr>
        <w:t>will co</w:t>
      </w:r>
      <w:r>
        <w:rPr>
          <w:rFonts w:asciiTheme="minorHAnsi" w:hAnsiTheme="minorHAnsi" w:cstheme="minorHAnsi"/>
          <w:szCs w:val="22"/>
        </w:rPr>
        <w:t xml:space="preserve">llaboratively explore issues in </w:t>
      </w:r>
      <w:r w:rsidRPr="00625CB9">
        <w:rPr>
          <w:rFonts w:asciiTheme="minorHAnsi" w:hAnsiTheme="minorHAnsi" w:cstheme="minorHAnsi"/>
          <w:szCs w:val="22"/>
        </w:rPr>
        <w:t xml:space="preserve">leadership practices and principles including cultural competence, managing conflict, decision making, and collaborative leadership. Each participant will assess their leadership strengths and identify an adaptive leadership challenge to focus on during the </w:t>
      </w:r>
      <w:r>
        <w:rPr>
          <w:rFonts w:asciiTheme="minorHAnsi" w:hAnsiTheme="minorHAnsi" w:cstheme="minorHAnsi"/>
          <w:szCs w:val="22"/>
        </w:rPr>
        <w:t>I</w:t>
      </w:r>
      <w:r w:rsidRPr="00625CB9">
        <w:rPr>
          <w:rFonts w:asciiTheme="minorHAnsi" w:hAnsiTheme="minorHAnsi" w:cstheme="minorHAnsi"/>
          <w:szCs w:val="22"/>
        </w:rPr>
        <w:t xml:space="preserve">nstitute. Participants will engage in exercises using public health case studies and will have opportunities to apply and share with others what they have learned. </w:t>
      </w:r>
    </w:p>
    <w:p w14:paraId="5EDFB1F4" w14:textId="77777777" w:rsidR="002F211D" w:rsidRDefault="002F211D" w:rsidP="002F211D">
      <w:pPr>
        <w:pStyle w:val="Default"/>
        <w:ind w:left="-270"/>
        <w:rPr>
          <w:rFonts w:asciiTheme="minorHAnsi" w:hAnsiTheme="minorHAnsi" w:cstheme="minorHAnsi"/>
          <w:szCs w:val="22"/>
        </w:rPr>
      </w:pPr>
    </w:p>
    <w:p w14:paraId="28DAE7E5" w14:textId="75860368" w:rsidR="003902B7" w:rsidRDefault="003902B7" w:rsidP="002F211D">
      <w:pPr>
        <w:pStyle w:val="Default"/>
        <w:ind w:left="-270"/>
        <w:rPr>
          <w:rFonts w:asciiTheme="minorHAnsi" w:hAnsiTheme="minorHAnsi" w:cstheme="minorHAnsi"/>
          <w:szCs w:val="22"/>
        </w:rPr>
      </w:pPr>
      <w:r>
        <w:rPr>
          <w:rFonts w:asciiTheme="minorHAnsi" w:hAnsiTheme="minorHAnsi" w:cstheme="minorHAnsi"/>
          <w:szCs w:val="22"/>
        </w:rPr>
        <w:t>The PHLI is an 8-month experience providing</w:t>
      </w:r>
      <w:r w:rsidR="00284D94">
        <w:rPr>
          <w:rFonts w:asciiTheme="minorHAnsi" w:hAnsiTheme="minorHAnsi" w:cstheme="minorHAnsi"/>
          <w:szCs w:val="22"/>
        </w:rPr>
        <w:t xml:space="preserve"> 40</w:t>
      </w:r>
      <w:r>
        <w:rPr>
          <w:rFonts w:asciiTheme="minorHAnsi" w:hAnsiTheme="minorHAnsi" w:cstheme="minorHAnsi"/>
          <w:szCs w:val="22"/>
        </w:rPr>
        <w:t xml:space="preserve"> contact hours of interaction. The Institute consists of a </w:t>
      </w:r>
      <w:r w:rsidRPr="00284D94">
        <w:rPr>
          <w:rFonts w:asciiTheme="minorHAnsi" w:hAnsiTheme="minorHAnsi" w:cstheme="minorHAnsi"/>
          <w:szCs w:val="22"/>
        </w:rPr>
        <w:t xml:space="preserve">virtual orientation, </w:t>
      </w:r>
      <w:r w:rsidR="00F91B6C">
        <w:rPr>
          <w:rFonts w:asciiTheme="minorHAnsi" w:hAnsiTheme="minorHAnsi" w:cstheme="minorHAnsi"/>
          <w:szCs w:val="22"/>
        </w:rPr>
        <w:t>virtual</w:t>
      </w:r>
      <w:r w:rsidRPr="00284D94">
        <w:rPr>
          <w:rFonts w:asciiTheme="minorHAnsi" w:hAnsiTheme="minorHAnsi" w:cstheme="minorHAnsi"/>
          <w:szCs w:val="22"/>
        </w:rPr>
        <w:t xml:space="preserve"> retreat</w:t>
      </w:r>
      <w:r w:rsidR="00372A82">
        <w:rPr>
          <w:rFonts w:asciiTheme="minorHAnsi" w:hAnsiTheme="minorHAnsi" w:cstheme="minorHAnsi"/>
          <w:szCs w:val="22"/>
        </w:rPr>
        <w:t>*</w:t>
      </w:r>
      <w:r w:rsidRPr="00284D94">
        <w:rPr>
          <w:rFonts w:asciiTheme="minorHAnsi" w:hAnsiTheme="minorHAnsi" w:cstheme="minorHAnsi"/>
          <w:szCs w:val="22"/>
        </w:rPr>
        <w:t xml:space="preserve">, and 6 </w:t>
      </w:r>
      <w:r w:rsidR="00284D94" w:rsidRPr="00284D94">
        <w:rPr>
          <w:rFonts w:asciiTheme="minorHAnsi" w:hAnsiTheme="minorHAnsi" w:cstheme="minorHAnsi"/>
          <w:szCs w:val="22"/>
        </w:rPr>
        <w:t>virtual</w:t>
      </w:r>
      <w:r w:rsidRPr="00284D94">
        <w:rPr>
          <w:rFonts w:asciiTheme="minorHAnsi" w:hAnsiTheme="minorHAnsi" w:cstheme="minorHAnsi"/>
          <w:szCs w:val="22"/>
        </w:rPr>
        <w:t xml:space="preserve"> sessions</w:t>
      </w:r>
      <w:r>
        <w:rPr>
          <w:rFonts w:asciiTheme="minorHAnsi" w:hAnsiTheme="minorHAnsi" w:cstheme="minorHAnsi"/>
          <w:szCs w:val="22"/>
        </w:rPr>
        <w:t>, lasting 1½ hours each. In addition to these sessions, participa</w:t>
      </w:r>
      <w:r w:rsidR="00284D94">
        <w:rPr>
          <w:rFonts w:asciiTheme="minorHAnsi" w:hAnsiTheme="minorHAnsi" w:cstheme="minorHAnsi"/>
          <w:szCs w:val="22"/>
        </w:rPr>
        <w:t xml:space="preserve">nts will be asked to complete approximately </w:t>
      </w:r>
      <w:r>
        <w:rPr>
          <w:rFonts w:asciiTheme="minorHAnsi" w:hAnsiTheme="minorHAnsi" w:cstheme="minorHAnsi"/>
          <w:szCs w:val="22"/>
        </w:rPr>
        <w:t xml:space="preserve">2 hours of intersession work between the </w:t>
      </w:r>
      <w:r w:rsidR="00284D94">
        <w:rPr>
          <w:rFonts w:asciiTheme="minorHAnsi" w:hAnsiTheme="minorHAnsi" w:cstheme="minorHAnsi"/>
          <w:szCs w:val="22"/>
        </w:rPr>
        <w:t>virtual</w:t>
      </w:r>
      <w:r>
        <w:rPr>
          <w:rFonts w:asciiTheme="minorHAnsi" w:hAnsiTheme="minorHAnsi" w:cstheme="minorHAnsi"/>
          <w:szCs w:val="22"/>
        </w:rPr>
        <w:t xml:space="preserve"> sessions. Zoom video conferencing technology will be </w:t>
      </w:r>
      <w:r w:rsidR="002F211D">
        <w:rPr>
          <w:rFonts w:asciiTheme="minorHAnsi" w:hAnsiTheme="minorHAnsi" w:cstheme="minorHAnsi"/>
          <w:szCs w:val="22"/>
        </w:rPr>
        <w:t xml:space="preserve">used for the </w:t>
      </w:r>
      <w:r w:rsidR="00284D94">
        <w:rPr>
          <w:rFonts w:asciiTheme="minorHAnsi" w:hAnsiTheme="minorHAnsi" w:cstheme="minorHAnsi"/>
          <w:szCs w:val="22"/>
        </w:rPr>
        <w:t>virtual</w:t>
      </w:r>
      <w:r w:rsidR="002F211D">
        <w:rPr>
          <w:rFonts w:asciiTheme="minorHAnsi" w:hAnsiTheme="minorHAnsi" w:cstheme="minorHAnsi"/>
          <w:szCs w:val="22"/>
        </w:rPr>
        <w:t xml:space="preserve"> sessions.  </w:t>
      </w:r>
      <w:r w:rsidR="00B127A2">
        <w:rPr>
          <w:rFonts w:asciiTheme="minorHAnsi" w:hAnsiTheme="minorHAnsi" w:cstheme="minorHAnsi"/>
          <w:szCs w:val="22"/>
        </w:rPr>
        <w:t>Pending funding, it is anticipated that an i</w:t>
      </w:r>
      <w:r w:rsidR="00B127A2" w:rsidRPr="00B127A2">
        <w:rPr>
          <w:rFonts w:asciiTheme="minorHAnsi" w:hAnsiTheme="minorHAnsi" w:cstheme="minorHAnsi"/>
          <w:szCs w:val="22"/>
        </w:rPr>
        <w:t xml:space="preserve">n-person PHLI Alumni Session </w:t>
      </w:r>
      <w:r w:rsidR="00B127A2">
        <w:rPr>
          <w:rFonts w:asciiTheme="minorHAnsi" w:hAnsiTheme="minorHAnsi" w:cstheme="minorHAnsi"/>
          <w:szCs w:val="22"/>
        </w:rPr>
        <w:t xml:space="preserve">will be held the fall following completion of the institute. </w:t>
      </w:r>
    </w:p>
    <w:p w14:paraId="7083C73F" w14:textId="77777777" w:rsidR="002F211D" w:rsidRPr="005D2CDA" w:rsidRDefault="002F211D" w:rsidP="002F211D">
      <w:pPr>
        <w:pStyle w:val="Default"/>
        <w:ind w:left="-270"/>
        <w:rPr>
          <w:rFonts w:asciiTheme="minorHAnsi" w:hAnsiTheme="minorHAnsi" w:cstheme="minorHAnsi"/>
          <w:sz w:val="20"/>
          <w:szCs w:val="22"/>
        </w:rPr>
      </w:pPr>
    </w:p>
    <w:p w14:paraId="70FF0A1D" w14:textId="77777777" w:rsidR="003902B7" w:rsidRPr="000773DE" w:rsidRDefault="003902B7" w:rsidP="002F211D">
      <w:pPr>
        <w:pStyle w:val="Default"/>
        <w:ind w:left="-270"/>
        <w:rPr>
          <w:rFonts w:asciiTheme="minorHAnsi" w:hAnsiTheme="minorHAnsi" w:cstheme="minorHAnsi"/>
          <w:i/>
          <w:sz w:val="22"/>
          <w:szCs w:val="22"/>
        </w:rPr>
      </w:pPr>
      <w:r w:rsidRPr="000773DE">
        <w:rPr>
          <w:rFonts w:asciiTheme="minorHAnsi" w:hAnsiTheme="minorHAnsi" w:cstheme="minorHAnsi"/>
          <w:sz w:val="22"/>
          <w:szCs w:val="22"/>
          <w:vertAlign w:val="superscript"/>
        </w:rPr>
        <w:t xml:space="preserve">1 </w:t>
      </w:r>
      <w:r w:rsidRPr="000773DE">
        <w:rPr>
          <w:rFonts w:asciiTheme="minorHAnsi" w:hAnsiTheme="minorHAnsi" w:cstheme="minorHAnsi"/>
          <w:i/>
          <w:sz w:val="22"/>
          <w:szCs w:val="22"/>
        </w:rPr>
        <w:t xml:space="preserve">de Beaumont Foundation (2017) </w:t>
      </w:r>
      <w:hyperlink r:id="rId10" w:history="1">
        <w:r w:rsidRPr="000773DE">
          <w:rPr>
            <w:rStyle w:val="Hyperlink"/>
            <w:rFonts w:asciiTheme="minorHAnsi" w:hAnsiTheme="minorHAnsi" w:cstheme="minorHAnsi"/>
            <w:i/>
            <w:sz w:val="22"/>
            <w:szCs w:val="22"/>
          </w:rPr>
          <w:t>National Consortium for Public Health Workforce Development Report: A Call to Action</w:t>
        </w:r>
      </w:hyperlink>
      <w:r w:rsidRPr="000773DE">
        <w:rPr>
          <w:rFonts w:asciiTheme="minorHAnsi" w:hAnsiTheme="minorHAnsi" w:cstheme="minorHAnsi"/>
          <w:i/>
          <w:sz w:val="22"/>
          <w:szCs w:val="22"/>
        </w:rPr>
        <w:t xml:space="preserve"> Retrieved from </w:t>
      </w:r>
      <w:hyperlink r:id="rId11" w:history="1">
        <w:r w:rsidRPr="000773DE">
          <w:rPr>
            <w:rStyle w:val="Hyperlink"/>
            <w:rFonts w:asciiTheme="minorHAnsi" w:hAnsiTheme="minorHAnsi" w:cstheme="minorHAnsi"/>
            <w:i/>
            <w:sz w:val="22"/>
            <w:szCs w:val="22"/>
          </w:rPr>
          <w:t>https://www.debeaumont.org/consortiumreport/</w:t>
        </w:r>
      </w:hyperlink>
      <w:r w:rsidRPr="000773DE">
        <w:rPr>
          <w:rFonts w:asciiTheme="minorHAnsi" w:hAnsiTheme="minorHAnsi" w:cstheme="minorHAnsi"/>
          <w:i/>
          <w:sz w:val="22"/>
          <w:szCs w:val="22"/>
        </w:rPr>
        <w:t xml:space="preserve"> </w:t>
      </w:r>
    </w:p>
    <w:p w14:paraId="1FA00C2B" w14:textId="77777777" w:rsidR="00372A82" w:rsidRDefault="00372A82" w:rsidP="002F211D">
      <w:pPr>
        <w:pStyle w:val="Default"/>
        <w:ind w:left="-360"/>
        <w:rPr>
          <w:rFonts w:asciiTheme="minorHAnsi" w:hAnsiTheme="minorHAnsi" w:cstheme="minorHAnsi"/>
          <w:szCs w:val="22"/>
        </w:rPr>
      </w:pPr>
    </w:p>
    <w:p w14:paraId="116F62A5" w14:textId="1EF0B94A" w:rsidR="002F211D" w:rsidRDefault="006727B5" w:rsidP="002F211D">
      <w:pPr>
        <w:pStyle w:val="Default"/>
        <w:ind w:left="-360"/>
        <w:rPr>
          <w:rFonts w:asciiTheme="minorHAnsi" w:hAnsiTheme="minorHAnsi" w:cstheme="minorHAnsi"/>
          <w:b/>
          <w:szCs w:val="22"/>
          <w:u w:val="single"/>
        </w:rPr>
      </w:pPr>
      <w:r>
        <w:rPr>
          <w:rFonts w:asciiTheme="minorHAnsi" w:hAnsiTheme="minorHAnsi" w:cstheme="minorHAnsi"/>
          <w:b/>
          <w:szCs w:val="22"/>
          <w:u w:val="single"/>
        </w:rPr>
        <w:t>Cost</w:t>
      </w:r>
    </w:p>
    <w:p w14:paraId="00FA5510" w14:textId="6C74DBA3" w:rsidR="00280059" w:rsidRDefault="002F211D" w:rsidP="002F211D">
      <w:pPr>
        <w:pStyle w:val="Default"/>
        <w:ind w:left="-360" w:right="-180"/>
        <w:rPr>
          <w:rFonts w:asciiTheme="minorHAnsi" w:hAnsiTheme="minorHAnsi" w:cstheme="minorHAnsi"/>
          <w:szCs w:val="22"/>
        </w:rPr>
      </w:pPr>
      <w:r>
        <w:rPr>
          <w:rFonts w:asciiTheme="minorHAnsi" w:hAnsiTheme="minorHAnsi" w:cstheme="minorHAnsi"/>
          <w:szCs w:val="22"/>
        </w:rPr>
        <w:t xml:space="preserve">There is no fee to participate. </w:t>
      </w:r>
      <w:r w:rsidR="00F91B6C">
        <w:rPr>
          <w:rFonts w:asciiTheme="minorHAnsi" w:hAnsiTheme="minorHAnsi" w:cstheme="minorHAnsi"/>
          <w:szCs w:val="22"/>
        </w:rPr>
        <w:t>S</w:t>
      </w:r>
      <w:r w:rsidR="005D2CDA">
        <w:rPr>
          <w:rFonts w:asciiTheme="minorHAnsi" w:hAnsiTheme="minorHAnsi" w:cstheme="minorHAnsi"/>
          <w:szCs w:val="22"/>
        </w:rPr>
        <w:t>essions are virtual through video conference.</w:t>
      </w:r>
      <w:r w:rsidR="00BB23C4">
        <w:rPr>
          <w:rFonts w:asciiTheme="minorHAnsi" w:hAnsiTheme="minorHAnsi" w:cstheme="minorHAnsi"/>
          <w:szCs w:val="22"/>
        </w:rPr>
        <w:t xml:space="preserve"> </w:t>
      </w:r>
      <w:r w:rsidR="00F91B6C">
        <w:rPr>
          <w:rFonts w:asciiTheme="minorHAnsi" w:hAnsiTheme="minorHAnsi" w:cstheme="minorHAnsi"/>
          <w:szCs w:val="22"/>
        </w:rPr>
        <w:t>If travel safety allows for future in-person meetings, t</w:t>
      </w:r>
      <w:r w:rsidR="00F91B6C">
        <w:rPr>
          <w:rFonts w:asciiTheme="minorHAnsi" w:hAnsiTheme="minorHAnsi" w:cstheme="minorHAnsi"/>
          <w:szCs w:val="22"/>
        </w:rPr>
        <w:t>ravel costs will be covered (e.g. transportation to Atlanta, hotel, etc.).</w:t>
      </w:r>
    </w:p>
    <w:p w14:paraId="1C33F52D" w14:textId="77777777" w:rsidR="006727B5" w:rsidRDefault="006727B5" w:rsidP="002F211D">
      <w:pPr>
        <w:pStyle w:val="Default"/>
        <w:ind w:left="-360" w:right="-180"/>
        <w:rPr>
          <w:b/>
          <w:u w:val="single"/>
        </w:rPr>
      </w:pPr>
    </w:p>
    <w:p w14:paraId="02619DC9" w14:textId="3A4379A7" w:rsidR="003902B7" w:rsidRDefault="003902B7" w:rsidP="003902B7">
      <w:pPr>
        <w:ind w:left="-270" w:right="-180"/>
        <w:jc w:val="center"/>
        <w:rPr>
          <w:b/>
          <w:sz w:val="28"/>
        </w:rPr>
      </w:pPr>
      <w:r>
        <w:rPr>
          <w:b/>
          <w:sz w:val="28"/>
        </w:rPr>
        <w:t xml:space="preserve">PHLI Training </w:t>
      </w:r>
      <w:r w:rsidRPr="00182613">
        <w:rPr>
          <w:b/>
          <w:sz w:val="28"/>
        </w:rPr>
        <w:t xml:space="preserve">Design for </w:t>
      </w:r>
      <w:r w:rsidR="003F46DB">
        <w:rPr>
          <w:b/>
          <w:sz w:val="28"/>
        </w:rPr>
        <w:t>40</w:t>
      </w:r>
      <w:r w:rsidRPr="00182613">
        <w:rPr>
          <w:b/>
          <w:sz w:val="28"/>
        </w:rPr>
        <w:t>-hour program</w:t>
      </w:r>
      <w:r>
        <w:rPr>
          <w:b/>
          <w:sz w:val="28"/>
        </w:rPr>
        <w:t xml:space="preserve"> </w:t>
      </w:r>
    </w:p>
    <w:p w14:paraId="75EECA8F" w14:textId="781A2171" w:rsidR="003902B7" w:rsidRPr="000E3FD8" w:rsidRDefault="00511E35" w:rsidP="003902B7">
      <w:pPr>
        <w:ind w:left="-270" w:right="-180"/>
        <w:jc w:val="center"/>
        <w:rPr>
          <w:b/>
          <w:sz w:val="20"/>
        </w:rPr>
      </w:pPr>
      <w:r>
        <w:rPr>
          <w:noProof/>
          <w:sz w:val="22"/>
          <w:szCs w:val="22"/>
        </w:rPr>
        <mc:AlternateContent>
          <mc:Choice Requires="wps">
            <w:drawing>
              <wp:anchor distT="0" distB="0" distL="114300" distR="114300" simplePos="0" relativeHeight="251692032" behindDoc="0" locked="0" layoutInCell="1" allowOverlap="1" wp14:anchorId="50524B8F" wp14:editId="2A404D0F">
                <wp:simplePos x="0" y="0"/>
                <wp:positionH relativeFrom="margin">
                  <wp:posOffset>-157480</wp:posOffset>
                </wp:positionH>
                <wp:positionV relativeFrom="paragraph">
                  <wp:posOffset>71755</wp:posOffset>
                </wp:positionV>
                <wp:extent cx="2557780" cy="457200"/>
                <wp:effectExtent l="0" t="0" r="13970" b="19050"/>
                <wp:wrapNone/>
                <wp:docPr id="1" name="Rectangle 1"/>
                <wp:cNvGraphicFramePr/>
                <a:graphic xmlns:a="http://schemas.openxmlformats.org/drawingml/2006/main">
                  <a:graphicData uri="http://schemas.microsoft.com/office/word/2010/wordprocessingShape">
                    <wps:wsp>
                      <wps:cNvSpPr/>
                      <wps:spPr>
                        <a:xfrm>
                          <a:off x="0" y="0"/>
                          <a:ext cx="2557780" cy="4572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53E77" w14:textId="5448FEEF" w:rsidR="00BB52BF" w:rsidRPr="00C30C0D" w:rsidRDefault="00BB52BF" w:rsidP="003902B7">
                            <w:pPr>
                              <w:shd w:val="clear" w:color="auto" w:fill="00B050"/>
                              <w:jc w:val="center"/>
                              <w:rPr>
                                <w:b/>
                                <w:color w:val="FFFFFF" w:themeColor="background1"/>
                              </w:rPr>
                            </w:pPr>
                            <w:r w:rsidRPr="00C30C0D">
                              <w:rPr>
                                <w:b/>
                                <w:color w:val="FFFFFF" w:themeColor="background1"/>
                              </w:rPr>
                              <w:t>Orientation</w:t>
                            </w:r>
                            <w:r w:rsidR="003F46DB">
                              <w:rPr>
                                <w:b/>
                                <w:color w:val="FFFFFF" w:themeColor="background1"/>
                              </w:rPr>
                              <w:t xml:space="preserve"> (virtual)</w:t>
                            </w:r>
                          </w:p>
                          <w:p w14:paraId="227A3F43" w14:textId="2BA5A512" w:rsidR="00BB52BF" w:rsidRPr="00C30C0D" w:rsidRDefault="00BB23C4" w:rsidP="003902B7">
                            <w:pPr>
                              <w:shd w:val="clear" w:color="auto" w:fill="00B050"/>
                              <w:jc w:val="center"/>
                              <w:rPr>
                                <w:color w:val="FFFFFF" w:themeColor="background1"/>
                              </w:rPr>
                            </w:pPr>
                            <w:r>
                              <w:rPr>
                                <w:color w:val="FFFFFF" w:themeColor="background1"/>
                              </w:rPr>
                              <w:t>Oct. 13, 2020</w:t>
                            </w:r>
                            <w:r w:rsidR="00BB52BF" w:rsidRPr="00C30C0D">
                              <w:rPr>
                                <w:color w:val="FFFFFF" w:themeColor="background1"/>
                              </w:rPr>
                              <w:t xml:space="preserve"> | 10-11:30am ET</w:t>
                            </w:r>
                          </w:p>
                          <w:p w14:paraId="46D9B39F" w14:textId="77777777" w:rsidR="00BB52BF" w:rsidRPr="00E50E2D" w:rsidRDefault="00BB52BF" w:rsidP="003902B7">
                            <w:pPr>
                              <w:shd w:val="clear" w:color="auto" w:fill="00B05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24B8F" id="Rectangle 1" o:spid="_x0000_s1027" style="position:absolute;left:0;text-align:left;margin-left:-12.4pt;margin-top:5.65pt;width:201.4pt;height:3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" fillcolor="#00b050" strokecolor="#00b050" strokeweight="1pt">
                <v:textbox>
                  <w:txbxContent>
                    <w:p w14:paraId="53453E77" w14:textId="5448FEEF" w:rsidR="00BB52BF" w:rsidRPr="00C30C0D" w:rsidRDefault="00BB52BF" w:rsidP="003902B7">
                      <w:pPr>
                        <w:shd w:val="clear" w:color="auto" w:fill="00B050"/>
                        <w:jc w:val="center"/>
                        <w:rPr>
                          <w:b/>
                          <w:color w:val="FFFFFF" w:themeColor="background1"/>
                        </w:rPr>
                      </w:pPr>
                      <w:r w:rsidRPr="00C30C0D">
                        <w:rPr>
                          <w:b/>
                          <w:color w:val="FFFFFF" w:themeColor="background1"/>
                        </w:rPr>
                        <w:t>Orientation</w:t>
                      </w:r>
                      <w:r w:rsidR="003F46DB">
                        <w:rPr>
                          <w:b/>
                          <w:color w:val="FFFFFF" w:themeColor="background1"/>
                        </w:rPr>
                        <w:t xml:space="preserve"> (virtual)</w:t>
                      </w:r>
                    </w:p>
                    <w:p w14:paraId="227A3F43" w14:textId="2BA5A512" w:rsidR="00BB52BF" w:rsidRPr="00C30C0D" w:rsidRDefault="00BB23C4" w:rsidP="003902B7">
                      <w:pPr>
                        <w:shd w:val="clear" w:color="auto" w:fill="00B050"/>
                        <w:jc w:val="center"/>
                        <w:rPr>
                          <w:color w:val="FFFFFF" w:themeColor="background1"/>
                        </w:rPr>
                      </w:pPr>
                      <w:r>
                        <w:rPr>
                          <w:color w:val="FFFFFF" w:themeColor="background1"/>
                        </w:rPr>
                        <w:t>Oct. 13, 2020</w:t>
                      </w:r>
                      <w:r w:rsidR="00BB52BF" w:rsidRPr="00C30C0D">
                        <w:rPr>
                          <w:color w:val="FFFFFF" w:themeColor="background1"/>
                        </w:rPr>
                        <w:t xml:space="preserve"> | 10-11:30am ET</w:t>
                      </w:r>
                    </w:p>
                    <w:p w14:paraId="46D9B39F" w14:textId="77777777" w:rsidR="00BB52BF" w:rsidRPr="00E50E2D" w:rsidRDefault="00BB52BF" w:rsidP="003902B7">
                      <w:pPr>
                        <w:shd w:val="clear" w:color="auto" w:fill="00B050"/>
                        <w:jc w:val="center"/>
                      </w:pPr>
                    </w:p>
                  </w:txbxContent>
                </v:textbox>
                <w10:wrap anchorx="margin"/>
              </v:rect>
            </w:pict>
          </mc:Fallback>
        </mc:AlternateContent>
      </w:r>
    </w:p>
    <w:p w14:paraId="64DDC609" w14:textId="1B8929ED" w:rsidR="003902B7" w:rsidRDefault="003902B7" w:rsidP="003902B7">
      <w:r w:rsidRPr="00F4547C">
        <w:rPr>
          <w:noProof/>
          <w:color w:val="1F4E79" w:themeColor="accent1" w:themeShade="80"/>
          <w:sz w:val="22"/>
          <w:szCs w:val="22"/>
        </w:rPr>
        <mc:AlternateContent>
          <mc:Choice Requires="wps">
            <w:drawing>
              <wp:anchor distT="45720" distB="45720" distL="114300" distR="114300" simplePos="0" relativeHeight="251707392" behindDoc="0" locked="0" layoutInCell="1" allowOverlap="1" wp14:anchorId="0836F9FD" wp14:editId="402115E8">
                <wp:simplePos x="0" y="0"/>
                <wp:positionH relativeFrom="column">
                  <wp:posOffset>4274820</wp:posOffset>
                </wp:positionH>
                <wp:positionV relativeFrom="paragraph">
                  <wp:posOffset>187960</wp:posOffset>
                </wp:positionV>
                <wp:extent cx="2293620" cy="1404620"/>
                <wp:effectExtent l="0" t="0" r="1143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404620"/>
                        </a:xfrm>
                        <a:prstGeom prst="rect">
                          <a:avLst/>
                        </a:prstGeom>
                        <a:solidFill>
                          <a:schemeClr val="bg1">
                            <a:lumMod val="95000"/>
                          </a:schemeClr>
                        </a:solidFill>
                        <a:ln w="9525">
                          <a:solidFill>
                            <a:srgbClr val="000000"/>
                          </a:solidFill>
                          <a:miter lim="800000"/>
                          <a:headEnd/>
                          <a:tailEnd/>
                        </a:ln>
                      </wps:spPr>
                      <wps:txbx>
                        <w:txbxContent>
                          <w:p w14:paraId="1C697CEC" w14:textId="77777777" w:rsidR="00BB52BF" w:rsidRPr="004D74D3" w:rsidRDefault="00BB52BF" w:rsidP="003902B7">
                            <w:r w:rsidRPr="004D74D3">
                              <w:t xml:space="preserve">Opening retreat (f2f): </w:t>
                            </w:r>
                            <w:r w:rsidRPr="004D74D3">
                              <w:tab/>
                            </w:r>
                            <w:r>
                              <w:t xml:space="preserve"> </w:t>
                            </w:r>
                            <w:r w:rsidRPr="004D74D3">
                              <w:t>16 hours</w:t>
                            </w:r>
                          </w:p>
                          <w:p w14:paraId="15EA1D83" w14:textId="637B3E32" w:rsidR="00BB52BF" w:rsidRPr="004D74D3" w:rsidRDefault="00284D94" w:rsidP="003902B7">
                            <w:r>
                              <w:t>Virtual</w:t>
                            </w:r>
                            <w:r w:rsidR="00BB52BF" w:rsidRPr="004D74D3">
                              <w:t xml:space="preserve"> sessions: </w:t>
                            </w:r>
                            <w:r w:rsidR="00BB52BF" w:rsidRPr="004D74D3">
                              <w:tab/>
                            </w:r>
                            <w:r w:rsidR="00BB52BF">
                              <w:t xml:space="preserve"> </w:t>
                            </w:r>
                            <w:r w:rsidR="00BB52BF" w:rsidRPr="004D74D3">
                              <w:t>12 hours</w:t>
                            </w:r>
                          </w:p>
                          <w:p w14:paraId="517AF1C5" w14:textId="5FF24687" w:rsidR="00BB52BF" w:rsidRPr="004D74D3" w:rsidRDefault="00BB52BF" w:rsidP="003902B7">
                            <w:pPr>
                              <w:rPr>
                                <w:u w:val="single"/>
                              </w:rPr>
                            </w:pPr>
                            <w:r w:rsidRPr="004D74D3">
                              <w:rPr>
                                <w:u w:val="single"/>
                              </w:rPr>
                              <w:t>Intersession activities</w:t>
                            </w:r>
                            <w:r w:rsidR="00284D94">
                              <w:rPr>
                                <w:u w:val="single"/>
                              </w:rPr>
                              <w:t>: 12</w:t>
                            </w:r>
                            <w:r w:rsidRPr="004D74D3">
                              <w:rPr>
                                <w:u w:val="single"/>
                              </w:rPr>
                              <w:t xml:space="preserve"> hours</w:t>
                            </w:r>
                          </w:p>
                          <w:p w14:paraId="749A01D5" w14:textId="113B7854" w:rsidR="00BB52BF" w:rsidRPr="004D74D3" w:rsidRDefault="00BB52BF" w:rsidP="003902B7">
                            <w:r w:rsidRPr="004D74D3">
                              <w:rPr>
                                <w:b/>
                              </w:rPr>
                              <w:t>TOTAL</w:t>
                            </w:r>
                            <w:r w:rsidRPr="004D74D3">
                              <w:tab/>
                            </w:r>
                            <w:r w:rsidRPr="004D74D3">
                              <w:tab/>
                            </w:r>
                            <w:r w:rsidRPr="004D74D3">
                              <w:tab/>
                            </w:r>
                            <w:r>
                              <w:t xml:space="preserve"> </w:t>
                            </w:r>
                            <w:r w:rsidR="00284D94">
                              <w:t>40</w:t>
                            </w:r>
                            <w:r w:rsidRPr="004D74D3">
                              <w:t xml:space="preserve">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36F9FD" id="_x0000_s1028" type="#_x0000_t202" style="position:absolute;margin-left:336.6pt;margin-top:14.8pt;width:180.6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" fillcolor="#f2f2f2 [3052]">
                <v:textbox style="mso-fit-shape-to-text:t">
                  <w:txbxContent>
                    <w:p w14:paraId="1C697CEC" w14:textId="77777777" w:rsidR="00BB52BF" w:rsidRPr="004D74D3" w:rsidRDefault="00BB52BF" w:rsidP="003902B7">
                      <w:r w:rsidRPr="004D74D3">
                        <w:t xml:space="preserve">Opening retreat (f2f): </w:t>
                      </w:r>
                      <w:r w:rsidRPr="004D74D3">
                        <w:tab/>
                      </w:r>
                      <w:r>
                        <w:t xml:space="preserve"> </w:t>
                      </w:r>
                      <w:r w:rsidRPr="004D74D3">
                        <w:t>16 hours</w:t>
                      </w:r>
                    </w:p>
                    <w:p w14:paraId="15EA1D83" w14:textId="637B3E32" w:rsidR="00BB52BF" w:rsidRPr="004D74D3" w:rsidRDefault="00284D94" w:rsidP="003902B7">
                      <w:r>
                        <w:t>Virtual</w:t>
                      </w:r>
                      <w:r w:rsidR="00BB52BF" w:rsidRPr="004D74D3">
                        <w:t xml:space="preserve"> sessions: </w:t>
                      </w:r>
                      <w:r w:rsidR="00BB52BF" w:rsidRPr="004D74D3">
                        <w:tab/>
                      </w:r>
                      <w:r w:rsidR="00BB52BF">
                        <w:t xml:space="preserve"> </w:t>
                      </w:r>
                      <w:r w:rsidR="00BB52BF" w:rsidRPr="004D74D3">
                        <w:t>12 hours</w:t>
                      </w:r>
                    </w:p>
                    <w:p w14:paraId="517AF1C5" w14:textId="5FF24687" w:rsidR="00BB52BF" w:rsidRPr="004D74D3" w:rsidRDefault="00BB52BF" w:rsidP="003902B7">
                      <w:pPr>
                        <w:rPr>
                          <w:u w:val="single"/>
                        </w:rPr>
                      </w:pPr>
                      <w:r w:rsidRPr="004D74D3">
                        <w:rPr>
                          <w:u w:val="single"/>
                        </w:rPr>
                        <w:t>Intersession activities</w:t>
                      </w:r>
                      <w:r w:rsidR="00284D94">
                        <w:rPr>
                          <w:u w:val="single"/>
                        </w:rPr>
                        <w:t>: 12</w:t>
                      </w:r>
                      <w:r w:rsidRPr="004D74D3">
                        <w:rPr>
                          <w:u w:val="single"/>
                        </w:rPr>
                        <w:t xml:space="preserve"> hours</w:t>
                      </w:r>
                    </w:p>
                    <w:p w14:paraId="749A01D5" w14:textId="113B7854" w:rsidR="00BB52BF" w:rsidRPr="004D74D3" w:rsidRDefault="00BB52BF" w:rsidP="003902B7">
                      <w:r w:rsidRPr="004D74D3">
                        <w:rPr>
                          <w:b/>
                        </w:rPr>
                        <w:t>TOTAL</w:t>
                      </w:r>
                      <w:r w:rsidRPr="004D74D3">
                        <w:tab/>
                      </w:r>
                      <w:r w:rsidRPr="004D74D3">
                        <w:tab/>
                      </w:r>
                      <w:r w:rsidRPr="004D74D3">
                        <w:tab/>
                      </w:r>
                      <w:r>
                        <w:t xml:space="preserve"> </w:t>
                      </w:r>
                      <w:r w:rsidR="00284D94">
                        <w:t>40</w:t>
                      </w:r>
                      <w:r w:rsidRPr="004D74D3">
                        <w:t xml:space="preserve"> hours</w:t>
                      </w:r>
                    </w:p>
                  </w:txbxContent>
                </v:textbox>
                <w10:wrap type="square"/>
              </v:shape>
            </w:pict>
          </mc:Fallback>
        </mc:AlternateContent>
      </w:r>
      <w:r>
        <w:rPr>
          <w:b/>
          <w:color w:val="000000" w:themeColor="text1"/>
          <w:sz w:val="28"/>
        </w:rPr>
        <w:t xml:space="preserve">Course Summary </w:t>
      </w:r>
    </w:p>
    <w:p w14:paraId="2B034261" w14:textId="7234F8B0" w:rsidR="003902B7" w:rsidRDefault="00511E35" w:rsidP="003902B7">
      <w:r>
        <w:rPr>
          <w:noProof/>
          <w:sz w:val="22"/>
          <w:szCs w:val="22"/>
        </w:rPr>
        <mc:AlternateContent>
          <mc:Choice Requires="wps">
            <w:drawing>
              <wp:anchor distT="0" distB="0" distL="114300" distR="114300" simplePos="0" relativeHeight="251693056" behindDoc="0" locked="0" layoutInCell="1" allowOverlap="1" wp14:anchorId="53CBA910" wp14:editId="591A3AD5">
                <wp:simplePos x="0" y="0"/>
                <wp:positionH relativeFrom="margin">
                  <wp:posOffset>-146050</wp:posOffset>
                </wp:positionH>
                <wp:positionV relativeFrom="paragraph">
                  <wp:posOffset>204470</wp:posOffset>
                </wp:positionV>
                <wp:extent cx="2557780" cy="673100"/>
                <wp:effectExtent l="0" t="0" r="13970" b="12700"/>
                <wp:wrapNone/>
                <wp:docPr id="10" name="Rectangle 10"/>
                <wp:cNvGraphicFramePr/>
                <a:graphic xmlns:a="http://schemas.openxmlformats.org/drawingml/2006/main">
                  <a:graphicData uri="http://schemas.microsoft.com/office/word/2010/wordprocessingShape">
                    <wps:wsp>
                      <wps:cNvSpPr/>
                      <wps:spPr>
                        <a:xfrm>
                          <a:off x="0" y="0"/>
                          <a:ext cx="2557780" cy="673100"/>
                        </a:xfrm>
                        <a:prstGeom prst="rect">
                          <a:avLst/>
                        </a:prstGeom>
                        <a:solidFill>
                          <a:schemeClr val="accent1"/>
                        </a:solidFill>
                        <a:ln w="12700" cap="flat" cmpd="sng" algn="ctr">
                          <a:solidFill>
                            <a:srgbClr val="E3B0E6"/>
                          </a:solidFill>
                          <a:prstDash val="solid"/>
                          <a:miter lim="800000"/>
                        </a:ln>
                        <a:effectLst/>
                      </wps:spPr>
                      <wps:txbx>
                        <w:txbxContent>
                          <w:p w14:paraId="28CCC323" w14:textId="3E525B6C" w:rsidR="00BB52BF" w:rsidRPr="00406480" w:rsidRDefault="00BB52BF" w:rsidP="00511E35">
                            <w:pPr>
                              <w:shd w:val="clear" w:color="auto" w:fill="7030A0"/>
                              <w:jc w:val="center"/>
                              <w:rPr>
                                <w:b/>
                                <w:color w:val="FFFFFF" w:themeColor="background1"/>
                              </w:rPr>
                            </w:pPr>
                            <w:r w:rsidRPr="00406480">
                              <w:rPr>
                                <w:b/>
                                <w:color w:val="FFFFFF" w:themeColor="background1"/>
                              </w:rPr>
                              <w:t xml:space="preserve">Session 1 </w:t>
                            </w:r>
                            <w:r>
                              <w:rPr>
                                <w:b/>
                                <w:color w:val="FFFFFF" w:themeColor="background1"/>
                              </w:rPr>
                              <w:t xml:space="preserve">Retreat </w:t>
                            </w:r>
                            <w:r w:rsidRPr="00406480">
                              <w:rPr>
                                <w:b/>
                                <w:color w:val="FFFFFF" w:themeColor="background1"/>
                              </w:rPr>
                              <w:t>(</w:t>
                            </w:r>
                            <w:r w:rsidR="00F91B6C">
                              <w:rPr>
                                <w:b/>
                                <w:i/>
                                <w:color w:val="FFFFFF" w:themeColor="background1"/>
                              </w:rPr>
                              <w:t>virtual</w:t>
                            </w:r>
                            <w:r w:rsidRPr="00406480">
                              <w:rPr>
                                <w:b/>
                                <w:color w:val="FFFFFF" w:themeColor="background1"/>
                              </w:rPr>
                              <w:t>)</w:t>
                            </w:r>
                            <w:r w:rsidR="00372A82">
                              <w:rPr>
                                <w:b/>
                                <w:color w:val="FFFFFF" w:themeColor="background1"/>
                              </w:rPr>
                              <w:t>*</w:t>
                            </w:r>
                          </w:p>
                          <w:p w14:paraId="5074C982" w14:textId="1774A1CA" w:rsidR="00511E35" w:rsidRDefault="00BB23C4" w:rsidP="00511E35">
                            <w:pPr>
                              <w:shd w:val="clear" w:color="auto" w:fill="7030A0"/>
                              <w:jc w:val="center"/>
                              <w:rPr>
                                <w:color w:val="FFFFFF" w:themeColor="background1"/>
                              </w:rPr>
                            </w:pPr>
                            <w:r>
                              <w:rPr>
                                <w:color w:val="FFFFFF" w:themeColor="background1"/>
                              </w:rPr>
                              <w:t>Nov</w:t>
                            </w:r>
                            <w:r w:rsidR="00D87C5B">
                              <w:rPr>
                                <w:color w:val="FFFFFF" w:themeColor="background1"/>
                              </w:rPr>
                              <w:t>.</w:t>
                            </w:r>
                            <w:r>
                              <w:rPr>
                                <w:color w:val="FFFFFF" w:themeColor="background1"/>
                              </w:rPr>
                              <w:t xml:space="preserve"> </w:t>
                            </w:r>
                            <w:r w:rsidR="00D87C5B">
                              <w:rPr>
                                <w:color w:val="FFFFFF" w:themeColor="background1"/>
                              </w:rPr>
                              <w:t>4-6</w:t>
                            </w:r>
                            <w:r>
                              <w:rPr>
                                <w:color w:val="FFFFFF" w:themeColor="background1"/>
                              </w:rPr>
                              <w:t>, 2020</w:t>
                            </w:r>
                          </w:p>
                          <w:p w14:paraId="5266F087" w14:textId="69DCA362" w:rsidR="00BB52BF" w:rsidRPr="00E50E2D" w:rsidRDefault="00BB52BF" w:rsidP="00511E35">
                            <w:pPr>
                              <w:shd w:val="clear" w:color="auto" w:fill="7030A0"/>
                              <w:jc w:val="center"/>
                              <w:rPr>
                                <w:color w:val="FFFFFF" w:themeColor="background1"/>
                              </w:rPr>
                            </w:pPr>
                            <w:r>
                              <w:rPr>
                                <w:color w:val="FFFFFF" w:themeColor="background1"/>
                              </w:rPr>
                              <w:t>(16 hours over 3 days)</w:t>
                            </w:r>
                          </w:p>
                          <w:p w14:paraId="52264A93" w14:textId="77777777" w:rsidR="00BB52BF" w:rsidRDefault="00BB52BF" w:rsidP="003902B7">
                            <w:pPr>
                              <w:shd w:val="clear" w:color="auto" w:fill="7030A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BA910" id="Rectangle 10" o:spid="_x0000_s1029" style="position:absolute;margin-left:-11.5pt;margin-top:16.1pt;width:201.4pt;height:5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" fillcolor="#5b9bd5 [3204]" strokecolor="#e3b0e6" strokeweight="1pt">
                <v:textbox>
                  <w:txbxContent>
                    <w:p w14:paraId="28CCC323" w14:textId="3E525B6C" w:rsidR="00BB52BF" w:rsidRPr="00406480" w:rsidRDefault="00BB52BF" w:rsidP="00511E35">
                      <w:pPr>
                        <w:shd w:val="clear" w:color="auto" w:fill="7030A0"/>
                        <w:jc w:val="center"/>
                        <w:rPr>
                          <w:b/>
                          <w:color w:val="FFFFFF" w:themeColor="background1"/>
                        </w:rPr>
                      </w:pPr>
                      <w:r w:rsidRPr="00406480">
                        <w:rPr>
                          <w:b/>
                          <w:color w:val="FFFFFF" w:themeColor="background1"/>
                        </w:rPr>
                        <w:t xml:space="preserve">Session 1 </w:t>
                      </w:r>
                      <w:r>
                        <w:rPr>
                          <w:b/>
                          <w:color w:val="FFFFFF" w:themeColor="background1"/>
                        </w:rPr>
                        <w:t xml:space="preserve">Retreat </w:t>
                      </w:r>
                      <w:r w:rsidRPr="00406480">
                        <w:rPr>
                          <w:b/>
                          <w:color w:val="FFFFFF" w:themeColor="background1"/>
                        </w:rPr>
                        <w:t>(</w:t>
                      </w:r>
                      <w:r w:rsidR="00F91B6C">
                        <w:rPr>
                          <w:b/>
                          <w:i/>
                          <w:color w:val="FFFFFF" w:themeColor="background1"/>
                        </w:rPr>
                        <w:t>virtual</w:t>
                      </w:r>
                      <w:r w:rsidRPr="00406480">
                        <w:rPr>
                          <w:b/>
                          <w:color w:val="FFFFFF" w:themeColor="background1"/>
                        </w:rPr>
                        <w:t>)</w:t>
                      </w:r>
                      <w:r w:rsidR="00372A82">
                        <w:rPr>
                          <w:b/>
                          <w:color w:val="FFFFFF" w:themeColor="background1"/>
                        </w:rPr>
                        <w:t>*</w:t>
                      </w:r>
                    </w:p>
                    <w:p w14:paraId="5074C982" w14:textId="1774A1CA" w:rsidR="00511E35" w:rsidRDefault="00BB23C4" w:rsidP="00511E35">
                      <w:pPr>
                        <w:shd w:val="clear" w:color="auto" w:fill="7030A0"/>
                        <w:jc w:val="center"/>
                        <w:rPr>
                          <w:color w:val="FFFFFF" w:themeColor="background1"/>
                        </w:rPr>
                      </w:pPr>
                      <w:r>
                        <w:rPr>
                          <w:color w:val="FFFFFF" w:themeColor="background1"/>
                        </w:rPr>
                        <w:t>Nov</w:t>
                      </w:r>
                      <w:r w:rsidR="00D87C5B">
                        <w:rPr>
                          <w:color w:val="FFFFFF" w:themeColor="background1"/>
                        </w:rPr>
                        <w:t>.</w:t>
                      </w:r>
                      <w:r>
                        <w:rPr>
                          <w:color w:val="FFFFFF" w:themeColor="background1"/>
                        </w:rPr>
                        <w:t xml:space="preserve"> </w:t>
                      </w:r>
                      <w:r w:rsidR="00D87C5B">
                        <w:rPr>
                          <w:color w:val="FFFFFF" w:themeColor="background1"/>
                        </w:rPr>
                        <w:t>4-6</w:t>
                      </w:r>
                      <w:r>
                        <w:rPr>
                          <w:color w:val="FFFFFF" w:themeColor="background1"/>
                        </w:rPr>
                        <w:t>, 2020</w:t>
                      </w:r>
                    </w:p>
                    <w:p w14:paraId="5266F087" w14:textId="69DCA362" w:rsidR="00BB52BF" w:rsidRPr="00E50E2D" w:rsidRDefault="00BB52BF" w:rsidP="00511E35">
                      <w:pPr>
                        <w:shd w:val="clear" w:color="auto" w:fill="7030A0"/>
                        <w:jc w:val="center"/>
                        <w:rPr>
                          <w:color w:val="FFFFFF" w:themeColor="background1"/>
                        </w:rPr>
                      </w:pPr>
                      <w:r>
                        <w:rPr>
                          <w:color w:val="FFFFFF" w:themeColor="background1"/>
                        </w:rPr>
                        <w:t>(16 hours over 3 days)</w:t>
                      </w:r>
                    </w:p>
                    <w:p w14:paraId="52264A93" w14:textId="77777777" w:rsidR="00BB52BF" w:rsidRDefault="00BB52BF" w:rsidP="003902B7">
                      <w:pPr>
                        <w:shd w:val="clear" w:color="auto" w:fill="7030A0"/>
                        <w:jc w:val="center"/>
                      </w:pPr>
                    </w:p>
                  </w:txbxContent>
                </v:textbox>
                <w10:wrap anchorx="margin"/>
              </v:rect>
            </w:pict>
          </mc:Fallback>
        </mc:AlternateContent>
      </w:r>
    </w:p>
    <w:p w14:paraId="3716476D" w14:textId="3D0E8C9B" w:rsidR="003902B7" w:rsidRDefault="003902B7" w:rsidP="003902B7"/>
    <w:p w14:paraId="6CBEDF4F" w14:textId="77777777" w:rsidR="003902B7" w:rsidRDefault="003902B7" w:rsidP="003902B7"/>
    <w:p w14:paraId="7189DB2C" w14:textId="77777777" w:rsidR="003902B7" w:rsidRDefault="003902B7" w:rsidP="003902B7"/>
    <w:p w14:paraId="50AA2264" w14:textId="77777777" w:rsidR="003902B7" w:rsidRDefault="003902B7" w:rsidP="003902B7">
      <w:pPr>
        <w:rPr>
          <w:b/>
          <w:color w:val="000000" w:themeColor="text1"/>
          <w:sz w:val="28"/>
        </w:rPr>
      </w:pPr>
      <w:r w:rsidRPr="00E035B1">
        <w:rPr>
          <w:noProof/>
          <w:sz w:val="22"/>
          <w:szCs w:val="22"/>
        </w:rPr>
        <mc:AlternateContent>
          <mc:Choice Requires="wps">
            <w:drawing>
              <wp:anchor distT="0" distB="0" distL="114300" distR="114300" simplePos="0" relativeHeight="251701248" behindDoc="0" locked="0" layoutInCell="1" allowOverlap="1" wp14:anchorId="728B05A5" wp14:editId="5A647257">
                <wp:simplePos x="0" y="0"/>
                <wp:positionH relativeFrom="margin">
                  <wp:posOffset>2491740</wp:posOffset>
                </wp:positionH>
                <wp:positionV relativeFrom="paragraph">
                  <wp:posOffset>18262</wp:posOffset>
                </wp:positionV>
                <wp:extent cx="1516380" cy="266700"/>
                <wp:effectExtent l="19050" t="0" r="26670" b="19050"/>
                <wp:wrapNone/>
                <wp:docPr id="2" name="Arrow: Pentagon 3"/>
                <wp:cNvGraphicFramePr/>
                <a:graphic xmlns:a="http://schemas.openxmlformats.org/drawingml/2006/main">
                  <a:graphicData uri="http://schemas.microsoft.com/office/word/2010/wordprocessingShape">
                    <wps:wsp>
                      <wps:cNvSpPr/>
                      <wps:spPr>
                        <a:xfrm flipH="1">
                          <a:off x="0" y="0"/>
                          <a:ext cx="1516380" cy="266700"/>
                        </a:xfrm>
                        <a:prstGeom prst="homePlate">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2207D9F2"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B05A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 o:spid="_x0000_s1030" type="#_x0000_t15" style="position:absolute;margin-left:196.2pt;margin-top:1.45pt;width:119.4pt;height:21pt;flip:x;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" adj="19701" fillcolor="#ffd966 [1943]" strokecolor="#41719c" strokeweight="1pt">
                <v:textbox>
                  <w:txbxContent>
                    <w:p w14:paraId="2207D9F2"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v:textbox>
                <w10:wrap anchorx="margin"/>
              </v:shape>
            </w:pict>
          </mc:Fallback>
        </mc:AlternateContent>
      </w:r>
      <w:r>
        <w:rPr>
          <w:noProof/>
          <w:sz w:val="22"/>
          <w:szCs w:val="22"/>
        </w:rPr>
        <mc:AlternateContent>
          <mc:Choice Requires="wps">
            <w:drawing>
              <wp:anchor distT="0" distB="0" distL="114300" distR="114300" simplePos="0" relativeHeight="251694080" behindDoc="0" locked="0" layoutInCell="1" allowOverlap="1" wp14:anchorId="5A8366EB" wp14:editId="7E10341D">
                <wp:simplePos x="0" y="0"/>
                <wp:positionH relativeFrom="margin">
                  <wp:posOffset>-129540</wp:posOffset>
                </wp:positionH>
                <wp:positionV relativeFrom="paragraph">
                  <wp:posOffset>156210</wp:posOffset>
                </wp:positionV>
                <wp:extent cx="2538730" cy="647700"/>
                <wp:effectExtent l="0" t="0" r="13970" b="19050"/>
                <wp:wrapNone/>
                <wp:docPr id="19" name="Rectangle 19"/>
                <wp:cNvGraphicFramePr/>
                <a:graphic xmlns:a="http://schemas.openxmlformats.org/drawingml/2006/main">
                  <a:graphicData uri="http://schemas.microsoft.com/office/word/2010/wordprocessingShape">
                    <wps:wsp>
                      <wps:cNvSpPr/>
                      <wps:spPr>
                        <a:xfrm>
                          <a:off x="0" y="0"/>
                          <a:ext cx="2538730" cy="647700"/>
                        </a:xfrm>
                        <a:prstGeom prst="rect">
                          <a:avLst/>
                        </a:prstGeom>
                        <a:solidFill>
                          <a:schemeClr val="accent1"/>
                        </a:solidFill>
                        <a:ln w="12700" cap="flat" cmpd="sng" algn="ctr">
                          <a:solidFill>
                            <a:srgbClr val="5B9BD5">
                              <a:shade val="50000"/>
                            </a:srgbClr>
                          </a:solidFill>
                          <a:prstDash val="solid"/>
                          <a:miter lim="800000"/>
                        </a:ln>
                        <a:effectLst/>
                      </wps:spPr>
                      <wps:txbx>
                        <w:txbxContent>
                          <w:p w14:paraId="2240EC03" w14:textId="725AA8B4" w:rsidR="00BB52BF" w:rsidRPr="00406480" w:rsidRDefault="00BB52BF" w:rsidP="003902B7">
                            <w:pPr>
                              <w:jc w:val="center"/>
                              <w:rPr>
                                <w:b/>
                                <w:color w:val="FFFFFF" w:themeColor="background1"/>
                              </w:rPr>
                            </w:pPr>
                            <w:r w:rsidRPr="00406480">
                              <w:rPr>
                                <w:b/>
                                <w:color w:val="FFFFFF" w:themeColor="background1"/>
                              </w:rPr>
                              <w:t>Session 2 (</w:t>
                            </w:r>
                            <w:r w:rsidR="00284D94">
                              <w:rPr>
                                <w:b/>
                                <w:color w:val="FFFFFF" w:themeColor="background1"/>
                              </w:rPr>
                              <w:t>virtual</w:t>
                            </w:r>
                            <w:r w:rsidRPr="00406480">
                              <w:rPr>
                                <w:b/>
                                <w:color w:val="FFFFFF" w:themeColor="background1"/>
                              </w:rPr>
                              <w:t>)</w:t>
                            </w:r>
                          </w:p>
                          <w:p w14:paraId="2FAAF36D" w14:textId="37567331" w:rsidR="00BB52BF" w:rsidRPr="007D7C92" w:rsidRDefault="00BB23C4" w:rsidP="003902B7">
                            <w:pPr>
                              <w:jc w:val="center"/>
                              <w:rPr>
                                <w:color w:val="FFFFFF" w:themeColor="background1"/>
                              </w:rPr>
                            </w:pPr>
                            <w:r>
                              <w:rPr>
                                <w:color w:val="FFFFFF" w:themeColor="background1"/>
                              </w:rPr>
                              <w:t>D</w:t>
                            </w:r>
                            <w:r w:rsidR="004E33CB">
                              <w:rPr>
                                <w:color w:val="FFFFFF" w:themeColor="background1"/>
                              </w:rPr>
                              <w:t>ec. 1</w:t>
                            </w:r>
                            <w:r>
                              <w:rPr>
                                <w:color w:val="FFFFFF" w:themeColor="background1"/>
                              </w:rPr>
                              <w:t>, 2020</w:t>
                            </w:r>
                            <w:r w:rsidR="00BB52BF">
                              <w:rPr>
                                <w:color w:val="FFFFFF" w:themeColor="background1"/>
                              </w:rPr>
                              <w:t xml:space="preserve"> </w:t>
                            </w:r>
                            <w:r w:rsidR="00BB52BF" w:rsidRPr="00E50E2D">
                              <w:rPr>
                                <w:color w:val="FFFFFF" w:themeColor="background1"/>
                              </w:rPr>
                              <w:t>| 10-11:30am</w:t>
                            </w:r>
                          </w:p>
                          <w:p w14:paraId="4C496940" w14:textId="77777777" w:rsidR="00BB52BF" w:rsidRPr="00E50E2D" w:rsidRDefault="00BB52BF" w:rsidP="003902B7">
                            <w:pPr>
                              <w:jc w:val="center"/>
                              <w:rPr>
                                <w:color w:val="FFFFFF" w:themeColor="background1"/>
                              </w:rPr>
                            </w:pPr>
                            <w:r w:rsidRPr="00DA75B4">
                              <w:rPr>
                                <w:color w:val="FFFFFF" w:themeColor="background1"/>
                              </w:rPr>
                              <w:t>Leadership Principles</w:t>
                            </w:r>
                            <w:r>
                              <w:rPr>
                                <w:color w:val="FFFFFF" w:themeColor="background1"/>
                              </w:rPr>
                              <w:t xml:space="preserve"> and Practices</w:t>
                            </w:r>
                          </w:p>
                          <w:p w14:paraId="37578F1F" w14:textId="77777777" w:rsidR="00BB52BF" w:rsidRDefault="00BB52BF" w:rsidP="003902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366EB" id="Rectangle 19" o:spid="_x0000_s1031" style="position:absolute;margin-left:-10.2pt;margin-top:12.3pt;width:199.9pt;height:5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" fillcolor="#5b9bd5 [3204]" strokecolor="#41719c" strokeweight="1pt">
                <v:textbox>
                  <w:txbxContent>
                    <w:p w14:paraId="2240EC03" w14:textId="725AA8B4" w:rsidR="00BB52BF" w:rsidRPr="00406480" w:rsidRDefault="00BB52BF" w:rsidP="003902B7">
                      <w:pPr>
                        <w:jc w:val="center"/>
                        <w:rPr>
                          <w:b/>
                          <w:color w:val="FFFFFF" w:themeColor="background1"/>
                        </w:rPr>
                      </w:pPr>
                      <w:r w:rsidRPr="00406480">
                        <w:rPr>
                          <w:b/>
                          <w:color w:val="FFFFFF" w:themeColor="background1"/>
                        </w:rPr>
                        <w:t>Session 2 (</w:t>
                      </w:r>
                      <w:r w:rsidR="00284D94">
                        <w:rPr>
                          <w:b/>
                          <w:color w:val="FFFFFF" w:themeColor="background1"/>
                        </w:rPr>
                        <w:t>virtual</w:t>
                      </w:r>
                      <w:r w:rsidRPr="00406480">
                        <w:rPr>
                          <w:b/>
                          <w:color w:val="FFFFFF" w:themeColor="background1"/>
                        </w:rPr>
                        <w:t>)</w:t>
                      </w:r>
                    </w:p>
                    <w:p w14:paraId="2FAAF36D" w14:textId="37567331" w:rsidR="00BB52BF" w:rsidRPr="007D7C92" w:rsidRDefault="00BB23C4" w:rsidP="003902B7">
                      <w:pPr>
                        <w:jc w:val="center"/>
                        <w:rPr>
                          <w:color w:val="FFFFFF" w:themeColor="background1"/>
                        </w:rPr>
                      </w:pPr>
                      <w:r>
                        <w:rPr>
                          <w:color w:val="FFFFFF" w:themeColor="background1"/>
                        </w:rPr>
                        <w:t>D</w:t>
                      </w:r>
                      <w:r w:rsidR="004E33CB">
                        <w:rPr>
                          <w:color w:val="FFFFFF" w:themeColor="background1"/>
                        </w:rPr>
                        <w:t>ec. 1</w:t>
                      </w:r>
                      <w:r>
                        <w:rPr>
                          <w:color w:val="FFFFFF" w:themeColor="background1"/>
                        </w:rPr>
                        <w:t>, 2020</w:t>
                      </w:r>
                      <w:r w:rsidR="00BB52BF">
                        <w:rPr>
                          <w:color w:val="FFFFFF" w:themeColor="background1"/>
                        </w:rPr>
                        <w:t xml:space="preserve"> </w:t>
                      </w:r>
                      <w:r w:rsidR="00BB52BF" w:rsidRPr="00E50E2D">
                        <w:rPr>
                          <w:color w:val="FFFFFF" w:themeColor="background1"/>
                        </w:rPr>
                        <w:t>| 10-11:30am</w:t>
                      </w:r>
                    </w:p>
                    <w:p w14:paraId="4C496940" w14:textId="77777777" w:rsidR="00BB52BF" w:rsidRPr="00E50E2D" w:rsidRDefault="00BB52BF" w:rsidP="003902B7">
                      <w:pPr>
                        <w:jc w:val="center"/>
                        <w:rPr>
                          <w:color w:val="FFFFFF" w:themeColor="background1"/>
                        </w:rPr>
                      </w:pPr>
                      <w:r w:rsidRPr="00DA75B4">
                        <w:rPr>
                          <w:color w:val="FFFFFF" w:themeColor="background1"/>
                        </w:rPr>
                        <w:t>Leadership Principles</w:t>
                      </w:r>
                      <w:r>
                        <w:rPr>
                          <w:color w:val="FFFFFF" w:themeColor="background1"/>
                        </w:rPr>
                        <w:t xml:space="preserve"> and Practices</w:t>
                      </w:r>
                    </w:p>
                    <w:p w14:paraId="37578F1F" w14:textId="77777777" w:rsidR="00BB52BF" w:rsidRDefault="00BB52BF" w:rsidP="003902B7">
                      <w:pPr>
                        <w:jc w:val="center"/>
                      </w:pPr>
                    </w:p>
                  </w:txbxContent>
                </v:textbox>
                <w10:wrap anchorx="margin"/>
              </v:rect>
            </w:pict>
          </mc:Fallback>
        </mc:AlternateContent>
      </w:r>
    </w:p>
    <w:p w14:paraId="29F63676" w14:textId="77777777" w:rsidR="003902B7" w:rsidRDefault="003902B7" w:rsidP="003902B7">
      <w:pPr>
        <w:rPr>
          <w:b/>
          <w:color w:val="000000" w:themeColor="text1"/>
          <w:sz w:val="28"/>
        </w:rPr>
      </w:pPr>
    </w:p>
    <w:p w14:paraId="6594286D" w14:textId="77777777" w:rsidR="003902B7" w:rsidRPr="00E035B1" w:rsidRDefault="003902B7" w:rsidP="003902B7">
      <w:pPr>
        <w:rPr>
          <w:sz w:val="22"/>
          <w:szCs w:val="22"/>
        </w:rPr>
      </w:pPr>
      <w:r w:rsidRPr="00AF0A0F">
        <w:rPr>
          <w:noProof/>
          <w:sz w:val="22"/>
          <w:szCs w:val="22"/>
        </w:rPr>
        <mc:AlternateContent>
          <mc:Choice Requires="wps">
            <w:drawing>
              <wp:anchor distT="45720" distB="45720" distL="114300" distR="114300" simplePos="0" relativeHeight="251700224" behindDoc="0" locked="0" layoutInCell="1" allowOverlap="1" wp14:anchorId="4EAC2835" wp14:editId="3D8F53D8">
                <wp:simplePos x="0" y="0"/>
                <wp:positionH relativeFrom="column">
                  <wp:posOffset>4305300</wp:posOffset>
                </wp:positionH>
                <wp:positionV relativeFrom="paragraph">
                  <wp:posOffset>135890</wp:posOffset>
                </wp:positionV>
                <wp:extent cx="2263140" cy="1404620"/>
                <wp:effectExtent l="0" t="0" r="228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404620"/>
                        </a:xfrm>
                        <a:prstGeom prst="rect">
                          <a:avLst/>
                        </a:prstGeom>
                        <a:solidFill>
                          <a:schemeClr val="accent4">
                            <a:lumMod val="60000"/>
                            <a:lumOff val="40000"/>
                          </a:schemeClr>
                        </a:solidFill>
                        <a:ln w="9525">
                          <a:solidFill>
                            <a:srgbClr val="000000"/>
                          </a:solidFill>
                          <a:miter lim="800000"/>
                          <a:headEnd/>
                          <a:tailEnd/>
                        </a:ln>
                      </wps:spPr>
                      <wps:txbx>
                        <w:txbxContent>
                          <w:p w14:paraId="351A6E0E" w14:textId="77777777" w:rsidR="00BB52BF" w:rsidRDefault="00BB52BF" w:rsidP="003902B7">
                            <w:pPr>
                              <w:rPr>
                                <w:color w:val="1F3864" w:themeColor="accent5" w:themeShade="80"/>
                              </w:rPr>
                            </w:pPr>
                          </w:p>
                          <w:p w14:paraId="51FCE81A" w14:textId="1520B8F9" w:rsidR="00BB52BF" w:rsidRPr="00F4547C" w:rsidRDefault="00BB52BF" w:rsidP="003902B7">
                            <w:pPr>
                              <w:rPr>
                                <w:b/>
                                <w:color w:val="1F3864" w:themeColor="accent5" w:themeShade="80"/>
                              </w:rPr>
                            </w:pPr>
                            <w:r w:rsidRPr="00F4547C">
                              <w:rPr>
                                <w:b/>
                                <w:color w:val="1F3864" w:themeColor="accent5" w:themeShade="80"/>
                              </w:rPr>
                              <w:t xml:space="preserve">Intersession activities occur between </w:t>
                            </w:r>
                            <w:r>
                              <w:rPr>
                                <w:b/>
                                <w:color w:val="1F3864" w:themeColor="accent5" w:themeShade="80"/>
                              </w:rPr>
                              <w:t xml:space="preserve">monthly cohort </w:t>
                            </w:r>
                            <w:r w:rsidR="00284D94">
                              <w:rPr>
                                <w:b/>
                                <w:color w:val="1F3864" w:themeColor="accent5" w:themeShade="80"/>
                              </w:rPr>
                              <w:t>virtual</w:t>
                            </w:r>
                            <w:r w:rsidRPr="00F4547C">
                              <w:rPr>
                                <w:b/>
                                <w:color w:val="1F3864" w:themeColor="accent5" w:themeShade="80"/>
                              </w:rPr>
                              <w:t xml:space="preserve"> sessions.</w:t>
                            </w:r>
                            <w:r>
                              <w:rPr>
                                <w:b/>
                                <w:color w:val="1F3864" w:themeColor="accent5" w:themeShade="80"/>
                              </w:rPr>
                              <w:t xml:space="preserve"> The time commitment for each activity will </w:t>
                            </w:r>
                            <w:r w:rsidR="00284D94">
                              <w:rPr>
                                <w:b/>
                                <w:color w:val="1F3864" w:themeColor="accent5" w:themeShade="80"/>
                              </w:rPr>
                              <w:t>vary</w:t>
                            </w:r>
                            <w:r w:rsidR="003F46DB">
                              <w:rPr>
                                <w:b/>
                                <w:color w:val="1F3864" w:themeColor="accent5" w:themeShade="80"/>
                              </w:rPr>
                              <w:t>,</w:t>
                            </w:r>
                            <w:r w:rsidR="00284D94">
                              <w:rPr>
                                <w:b/>
                                <w:color w:val="1F3864" w:themeColor="accent5" w:themeShade="80"/>
                              </w:rPr>
                              <w:t xml:space="preserve"> but should be approximately </w:t>
                            </w:r>
                            <w:r>
                              <w:rPr>
                                <w:b/>
                                <w:color w:val="1F3864" w:themeColor="accent5" w:themeShade="80"/>
                              </w:rPr>
                              <w:t xml:space="preserve">2 hours. </w:t>
                            </w:r>
                            <w:r w:rsidRPr="00F4547C">
                              <w:rPr>
                                <w:b/>
                                <w:color w:val="1F3864" w:themeColor="accent5" w:themeShade="80"/>
                              </w:rPr>
                              <w:t xml:space="preserve"> </w:t>
                            </w:r>
                          </w:p>
                          <w:p w14:paraId="6E60FF31" w14:textId="77777777" w:rsidR="00BB52BF" w:rsidRPr="00F4547C" w:rsidRDefault="00BB52BF" w:rsidP="003902B7">
                            <w:pPr>
                              <w:rPr>
                                <w:b/>
                                <w:color w:val="1F3864" w:themeColor="accent5" w:themeShade="80"/>
                              </w:rPr>
                            </w:pPr>
                          </w:p>
                          <w:p w14:paraId="1A2ADB29" w14:textId="77777777" w:rsidR="00BB52BF" w:rsidRDefault="00BB52BF" w:rsidP="003902B7">
                            <w:pPr>
                              <w:rPr>
                                <w:b/>
                                <w:color w:val="1F3864" w:themeColor="accent5" w:themeShade="80"/>
                              </w:rPr>
                            </w:pPr>
                            <w:r w:rsidRPr="00F4547C">
                              <w:rPr>
                                <w:b/>
                                <w:color w:val="1F3864" w:themeColor="accent5" w:themeShade="80"/>
                              </w:rPr>
                              <w:t xml:space="preserve">These activities may include: </w:t>
                            </w:r>
                          </w:p>
                          <w:p w14:paraId="79267E25"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Ripple Effect Activities</w:t>
                            </w:r>
                          </w:p>
                          <w:p w14:paraId="54C251DE"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Peer Consultations</w:t>
                            </w:r>
                          </w:p>
                          <w:p w14:paraId="3DCB9860"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On-Demand Webinars</w:t>
                            </w:r>
                          </w:p>
                          <w:p w14:paraId="46A175D6"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Recommended Readings</w:t>
                            </w:r>
                          </w:p>
                          <w:p w14:paraId="3B328037"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Self-Assessments</w:t>
                            </w:r>
                          </w:p>
                          <w:p w14:paraId="1B6D7FEC" w14:textId="77777777" w:rsidR="00BB52BF" w:rsidRPr="00E97A85" w:rsidRDefault="00BB52BF" w:rsidP="003902B7">
                            <w:pPr>
                              <w:pStyle w:val="ListParagraph"/>
                              <w:rPr>
                                <w:color w:val="1F3864" w:themeColor="accent5" w:themeShade="8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AC2835" id="_x0000_s1032" type="#_x0000_t202" style="position:absolute;margin-left:339pt;margin-top:10.7pt;width:178.2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" fillcolor="#ffd966 [1943]">
                <v:textbox style="mso-fit-shape-to-text:t">
                  <w:txbxContent>
                    <w:p w14:paraId="351A6E0E" w14:textId="77777777" w:rsidR="00BB52BF" w:rsidRDefault="00BB52BF" w:rsidP="003902B7">
                      <w:pPr>
                        <w:rPr>
                          <w:color w:val="1F3864" w:themeColor="accent5" w:themeShade="80"/>
                        </w:rPr>
                      </w:pPr>
                    </w:p>
                    <w:p w14:paraId="51FCE81A" w14:textId="1520B8F9" w:rsidR="00BB52BF" w:rsidRPr="00F4547C" w:rsidRDefault="00BB52BF" w:rsidP="003902B7">
                      <w:pPr>
                        <w:rPr>
                          <w:b/>
                          <w:color w:val="1F3864" w:themeColor="accent5" w:themeShade="80"/>
                        </w:rPr>
                      </w:pPr>
                      <w:r w:rsidRPr="00F4547C">
                        <w:rPr>
                          <w:b/>
                          <w:color w:val="1F3864" w:themeColor="accent5" w:themeShade="80"/>
                        </w:rPr>
                        <w:t xml:space="preserve">Intersession activities occur between </w:t>
                      </w:r>
                      <w:r>
                        <w:rPr>
                          <w:b/>
                          <w:color w:val="1F3864" w:themeColor="accent5" w:themeShade="80"/>
                        </w:rPr>
                        <w:t xml:space="preserve">monthly cohort </w:t>
                      </w:r>
                      <w:r w:rsidR="00284D94">
                        <w:rPr>
                          <w:b/>
                          <w:color w:val="1F3864" w:themeColor="accent5" w:themeShade="80"/>
                        </w:rPr>
                        <w:t>virtual</w:t>
                      </w:r>
                      <w:r w:rsidRPr="00F4547C">
                        <w:rPr>
                          <w:b/>
                          <w:color w:val="1F3864" w:themeColor="accent5" w:themeShade="80"/>
                        </w:rPr>
                        <w:t xml:space="preserve"> sessions.</w:t>
                      </w:r>
                      <w:r>
                        <w:rPr>
                          <w:b/>
                          <w:color w:val="1F3864" w:themeColor="accent5" w:themeShade="80"/>
                        </w:rPr>
                        <w:t xml:space="preserve"> The time commitment for each activity will </w:t>
                      </w:r>
                      <w:r w:rsidR="00284D94">
                        <w:rPr>
                          <w:b/>
                          <w:color w:val="1F3864" w:themeColor="accent5" w:themeShade="80"/>
                        </w:rPr>
                        <w:t>vary</w:t>
                      </w:r>
                      <w:r w:rsidR="003F46DB">
                        <w:rPr>
                          <w:b/>
                          <w:color w:val="1F3864" w:themeColor="accent5" w:themeShade="80"/>
                        </w:rPr>
                        <w:t>,</w:t>
                      </w:r>
                      <w:r w:rsidR="00284D94">
                        <w:rPr>
                          <w:b/>
                          <w:color w:val="1F3864" w:themeColor="accent5" w:themeShade="80"/>
                        </w:rPr>
                        <w:t xml:space="preserve"> but should be approximately </w:t>
                      </w:r>
                      <w:r>
                        <w:rPr>
                          <w:b/>
                          <w:color w:val="1F3864" w:themeColor="accent5" w:themeShade="80"/>
                        </w:rPr>
                        <w:t xml:space="preserve">2 hours. </w:t>
                      </w:r>
                      <w:r w:rsidRPr="00F4547C">
                        <w:rPr>
                          <w:b/>
                          <w:color w:val="1F3864" w:themeColor="accent5" w:themeShade="80"/>
                        </w:rPr>
                        <w:t xml:space="preserve"> </w:t>
                      </w:r>
                    </w:p>
                    <w:p w14:paraId="6E60FF31" w14:textId="77777777" w:rsidR="00BB52BF" w:rsidRPr="00F4547C" w:rsidRDefault="00BB52BF" w:rsidP="003902B7">
                      <w:pPr>
                        <w:rPr>
                          <w:b/>
                          <w:color w:val="1F3864" w:themeColor="accent5" w:themeShade="80"/>
                        </w:rPr>
                      </w:pPr>
                    </w:p>
                    <w:p w14:paraId="1A2ADB29" w14:textId="77777777" w:rsidR="00BB52BF" w:rsidRDefault="00BB52BF" w:rsidP="003902B7">
                      <w:pPr>
                        <w:rPr>
                          <w:b/>
                          <w:color w:val="1F3864" w:themeColor="accent5" w:themeShade="80"/>
                        </w:rPr>
                      </w:pPr>
                      <w:r w:rsidRPr="00F4547C">
                        <w:rPr>
                          <w:b/>
                          <w:color w:val="1F3864" w:themeColor="accent5" w:themeShade="80"/>
                        </w:rPr>
                        <w:t xml:space="preserve">These activities may include: </w:t>
                      </w:r>
                    </w:p>
                    <w:p w14:paraId="79267E25"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Ripple Effect Activities</w:t>
                      </w:r>
                    </w:p>
                    <w:p w14:paraId="54C251DE"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Peer Consultations</w:t>
                      </w:r>
                    </w:p>
                    <w:p w14:paraId="3DCB9860"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On-Demand Webinars</w:t>
                      </w:r>
                    </w:p>
                    <w:p w14:paraId="46A175D6"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Recommended Readings</w:t>
                      </w:r>
                    </w:p>
                    <w:p w14:paraId="3B328037" w14:textId="77777777" w:rsidR="00BB52BF" w:rsidRPr="00F4547C" w:rsidRDefault="00BB52BF" w:rsidP="003902B7">
                      <w:pPr>
                        <w:pStyle w:val="ListParagraph"/>
                        <w:numPr>
                          <w:ilvl w:val="0"/>
                          <w:numId w:val="1"/>
                        </w:numPr>
                        <w:rPr>
                          <w:b/>
                          <w:color w:val="1F3864" w:themeColor="accent5" w:themeShade="80"/>
                        </w:rPr>
                      </w:pPr>
                      <w:r w:rsidRPr="00F4547C">
                        <w:rPr>
                          <w:b/>
                          <w:color w:val="1F3864" w:themeColor="accent5" w:themeShade="80"/>
                        </w:rPr>
                        <w:t>Self-Assessments</w:t>
                      </w:r>
                    </w:p>
                    <w:p w14:paraId="1B6D7FEC" w14:textId="77777777" w:rsidR="00BB52BF" w:rsidRPr="00E97A85" w:rsidRDefault="00BB52BF" w:rsidP="003902B7">
                      <w:pPr>
                        <w:pStyle w:val="ListParagraph"/>
                        <w:rPr>
                          <w:color w:val="1F3864" w:themeColor="accent5" w:themeShade="80"/>
                        </w:rPr>
                      </w:pPr>
                    </w:p>
                  </w:txbxContent>
                </v:textbox>
                <w10:wrap type="square"/>
              </v:shape>
            </w:pict>
          </mc:Fallback>
        </mc:AlternateContent>
      </w:r>
    </w:p>
    <w:p w14:paraId="7FDFDC73" w14:textId="77777777" w:rsidR="003902B7" w:rsidRDefault="003902B7" w:rsidP="003902B7">
      <w:pPr>
        <w:rPr>
          <w:color w:val="1F4E79" w:themeColor="accent1" w:themeShade="80"/>
          <w:sz w:val="22"/>
          <w:szCs w:val="22"/>
        </w:rPr>
      </w:pPr>
    </w:p>
    <w:p w14:paraId="4A191579" w14:textId="77777777" w:rsidR="003902B7" w:rsidRDefault="003902B7" w:rsidP="003902B7">
      <w:pPr>
        <w:rPr>
          <w:color w:val="1F4E79" w:themeColor="accent1" w:themeShade="80"/>
          <w:sz w:val="22"/>
          <w:szCs w:val="22"/>
        </w:rPr>
      </w:pPr>
      <w:r w:rsidRPr="00E035B1">
        <w:rPr>
          <w:noProof/>
          <w:sz w:val="22"/>
          <w:szCs w:val="22"/>
        </w:rPr>
        <mc:AlternateContent>
          <mc:Choice Requires="wps">
            <w:drawing>
              <wp:anchor distT="0" distB="0" distL="114300" distR="114300" simplePos="0" relativeHeight="251706368" behindDoc="0" locked="0" layoutInCell="1" allowOverlap="1" wp14:anchorId="3E905019" wp14:editId="415DA5A0">
                <wp:simplePos x="0" y="0"/>
                <wp:positionH relativeFrom="margin">
                  <wp:posOffset>2468575</wp:posOffset>
                </wp:positionH>
                <wp:positionV relativeFrom="paragraph">
                  <wp:posOffset>3708</wp:posOffset>
                </wp:positionV>
                <wp:extent cx="1516380" cy="266700"/>
                <wp:effectExtent l="19050" t="0" r="26670" b="19050"/>
                <wp:wrapNone/>
                <wp:docPr id="7" name="Arrow: Pentagon 3"/>
                <wp:cNvGraphicFramePr/>
                <a:graphic xmlns:a="http://schemas.openxmlformats.org/drawingml/2006/main">
                  <a:graphicData uri="http://schemas.microsoft.com/office/word/2010/wordprocessingShape">
                    <wps:wsp>
                      <wps:cNvSpPr/>
                      <wps:spPr>
                        <a:xfrm flipH="1">
                          <a:off x="0" y="0"/>
                          <a:ext cx="1516380" cy="266700"/>
                        </a:xfrm>
                        <a:prstGeom prst="homePlate">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52D12E37"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05019" id="_x0000_s1033" type="#_x0000_t15" style="position:absolute;margin-left:194.4pt;margin-top:.3pt;width:119.4pt;height:21pt;flip:x;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" adj="19701" fillcolor="#ffd966 [1943]" strokecolor="#41719c" strokeweight="1pt">
                <v:textbox>
                  <w:txbxContent>
                    <w:p w14:paraId="52D12E37"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v:textbox>
                <w10:wrap anchorx="margin"/>
              </v:shape>
            </w:pict>
          </mc:Fallback>
        </mc:AlternateContent>
      </w:r>
      <w:r>
        <w:rPr>
          <w:noProof/>
          <w:sz w:val="22"/>
          <w:szCs w:val="22"/>
        </w:rPr>
        <mc:AlternateContent>
          <mc:Choice Requires="wps">
            <w:drawing>
              <wp:anchor distT="0" distB="0" distL="114300" distR="114300" simplePos="0" relativeHeight="251696128" behindDoc="0" locked="0" layoutInCell="1" allowOverlap="1" wp14:anchorId="40A7BD19" wp14:editId="7E0E36FA">
                <wp:simplePos x="0" y="0"/>
                <wp:positionH relativeFrom="margin">
                  <wp:posOffset>-142875</wp:posOffset>
                </wp:positionH>
                <wp:positionV relativeFrom="paragraph">
                  <wp:posOffset>112395</wp:posOffset>
                </wp:positionV>
                <wp:extent cx="2529205" cy="657225"/>
                <wp:effectExtent l="0" t="0" r="23495" b="28575"/>
                <wp:wrapNone/>
                <wp:docPr id="22" name="Rectangle 22"/>
                <wp:cNvGraphicFramePr/>
                <a:graphic xmlns:a="http://schemas.openxmlformats.org/drawingml/2006/main">
                  <a:graphicData uri="http://schemas.microsoft.com/office/word/2010/wordprocessingShape">
                    <wps:wsp>
                      <wps:cNvSpPr/>
                      <wps:spPr>
                        <a:xfrm>
                          <a:off x="0" y="0"/>
                          <a:ext cx="2529205" cy="657225"/>
                        </a:xfrm>
                        <a:prstGeom prst="rect">
                          <a:avLst/>
                        </a:prstGeom>
                        <a:solidFill>
                          <a:schemeClr val="accent1"/>
                        </a:solidFill>
                        <a:ln w="12700" cap="flat" cmpd="sng" algn="ctr">
                          <a:solidFill>
                            <a:srgbClr val="5B9BD5">
                              <a:shade val="50000"/>
                            </a:srgbClr>
                          </a:solidFill>
                          <a:prstDash val="solid"/>
                          <a:miter lim="800000"/>
                        </a:ln>
                        <a:effectLst/>
                      </wps:spPr>
                      <wps:txbx>
                        <w:txbxContent>
                          <w:p w14:paraId="3DE6D7A3" w14:textId="5F2BD101" w:rsidR="00BB52BF" w:rsidRPr="00406480" w:rsidRDefault="00BB52BF" w:rsidP="003902B7">
                            <w:pPr>
                              <w:jc w:val="center"/>
                              <w:rPr>
                                <w:b/>
                                <w:color w:val="FFFFFF" w:themeColor="background1"/>
                              </w:rPr>
                            </w:pPr>
                            <w:r>
                              <w:rPr>
                                <w:b/>
                                <w:color w:val="FFFFFF" w:themeColor="background1"/>
                              </w:rPr>
                              <w:t>Session 3</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5BEB5205" w14:textId="266539F4" w:rsidR="00BB52BF" w:rsidRDefault="00BB23C4" w:rsidP="003902B7">
                            <w:pPr>
                              <w:jc w:val="center"/>
                              <w:rPr>
                                <w:color w:val="FFFFFF" w:themeColor="background1"/>
                              </w:rPr>
                            </w:pPr>
                            <w:r>
                              <w:rPr>
                                <w:color w:val="FFFFFF" w:themeColor="background1"/>
                              </w:rPr>
                              <w:t>Jan. 12, 2021</w:t>
                            </w:r>
                            <w:r w:rsidR="00BB52BF">
                              <w:rPr>
                                <w:color w:val="FFFFFF" w:themeColor="background1"/>
                              </w:rPr>
                              <w:t xml:space="preserve"> </w:t>
                            </w:r>
                            <w:r w:rsidR="00BB52BF" w:rsidRPr="00E50E2D">
                              <w:rPr>
                                <w:color w:val="FFFFFF" w:themeColor="background1"/>
                              </w:rPr>
                              <w:t>| 10-11:30am</w:t>
                            </w:r>
                          </w:p>
                          <w:p w14:paraId="6DB6606E" w14:textId="77777777" w:rsidR="00BB52BF" w:rsidRPr="00DA75B4" w:rsidRDefault="00BB52BF" w:rsidP="003902B7">
                            <w:pPr>
                              <w:jc w:val="center"/>
                              <w:rPr>
                                <w:color w:val="FFFFFF" w:themeColor="background1"/>
                              </w:rPr>
                            </w:pPr>
                            <w:r w:rsidRPr="00DA75B4">
                              <w:rPr>
                                <w:color w:val="FFFFFF" w:themeColor="background1"/>
                              </w:rPr>
                              <w:t>Cultural Competence</w:t>
                            </w:r>
                          </w:p>
                          <w:p w14:paraId="089E5B45" w14:textId="77777777" w:rsidR="00BB52BF" w:rsidRPr="00E50E2D" w:rsidRDefault="00BB52BF" w:rsidP="003902B7">
                            <w:pPr>
                              <w:jc w:val="center"/>
                              <w:rPr>
                                <w:color w:val="FFFFFF" w:themeColor="background1"/>
                              </w:rPr>
                            </w:pPr>
                          </w:p>
                          <w:p w14:paraId="3E200A8F" w14:textId="77777777" w:rsidR="00BB52BF" w:rsidRDefault="00BB52BF" w:rsidP="003902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7BD19" id="Rectangle 22" o:spid="_x0000_s1034" style="position:absolute;margin-left:-11.25pt;margin-top:8.85pt;width:199.15pt;height:51.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" fillcolor="#5b9bd5 [3204]" strokecolor="#41719c" strokeweight="1pt">
                <v:textbox>
                  <w:txbxContent>
                    <w:p w14:paraId="3DE6D7A3" w14:textId="5F2BD101" w:rsidR="00BB52BF" w:rsidRPr="00406480" w:rsidRDefault="00BB52BF" w:rsidP="003902B7">
                      <w:pPr>
                        <w:jc w:val="center"/>
                        <w:rPr>
                          <w:b/>
                          <w:color w:val="FFFFFF" w:themeColor="background1"/>
                        </w:rPr>
                      </w:pPr>
                      <w:r>
                        <w:rPr>
                          <w:b/>
                          <w:color w:val="FFFFFF" w:themeColor="background1"/>
                        </w:rPr>
                        <w:t>Session 3</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5BEB5205" w14:textId="266539F4" w:rsidR="00BB52BF" w:rsidRDefault="00BB23C4" w:rsidP="003902B7">
                      <w:pPr>
                        <w:jc w:val="center"/>
                        <w:rPr>
                          <w:color w:val="FFFFFF" w:themeColor="background1"/>
                        </w:rPr>
                      </w:pPr>
                      <w:r>
                        <w:rPr>
                          <w:color w:val="FFFFFF" w:themeColor="background1"/>
                        </w:rPr>
                        <w:t>Jan. 12, 2021</w:t>
                      </w:r>
                      <w:r w:rsidR="00BB52BF">
                        <w:rPr>
                          <w:color w:val="FFFFFF" w:themeColor="background1"/>
                        </w:rPr>
                        <w:t xml:space="preserve"> </w:t>
                      </w:r>
                      <w:r w:rsidR="00BB52BF" w:rsidRPr="00E50E2D">
                        <w:rPr>
                          <w:color w:val="FFFFFF" w:themeColor="background1"/>
                        </w:rPr>
                        <w:t>| 10-11:30am</w:t>
                      </w:r>
                    </w:p>
                    <w:p w14:paraId="6DB6606E" w14:textId="77777777" w:rsidR="00BB52BF" w:rsidRPr="00DA75B4" w:rsidRDefault="00BB52BF" w:rsidP="003902B7">
                      <w:pPr>
                        <w:jc w:val="center"/>
                        <w:rPr>
                          <w:color w:val="FFFFFF" w:themeColor="background1"/>
                        </w:rPr>
                      </w:pPr>
                      <w:r w:rsidRPr="00DA75B4">
                        <w:rPr>
                          <w:color w:val="FFFFFF" w:themeColor="background1"/>
                        </w:rPr>
                        <w:t>Cultural Competence</w:t>
                      </w:r>
                    </w:p>
                    <w:p w14:paraId="089E5B45" w14:textId="77777777" w:rsidR="00BB52BF" w:rsidRPr="00E50E2D" w:rsidRDefault="00BB52BF" w:rsidP="003902B7">
                      <w:pPr>
                        <w:jc w:val="center"/>
                        <w:rPr>
                          <w:color w:val="FFFFFF" w:themeColor="background1"/>
                        </w:rPr>
                      </w:pPr>
                    </w:p>
                    <w:p w14:paraId="3E200A8F" w14:textId="77777777" w:rsidR="00BB52BF" w:rsidRDefault="00BB52BF" w:rsidP="003902B7">
                      <w:pPr>
                        <w:jc w:val="center"/>
                      </w:pPr>
                    </w:p>
                  </w:txbxContent>
                </v:textbox>
                <w10:wrap anchorx="margin"/>
              </v:rect>
            </w:pict>
          </mc:Fallback>
        </mc:AlternateContent>
      </w:r>
    </w:p>
    <w:p w14:paraId="3F5999CD" w14:textId="77777777" w:rsidR="003902B7" w:rsidRDefault="003902B7" w:rsidP="003902B7">
      <w:pPr>
        <w:rPr>
          <w:color w:val="1F4E79" w:themeColor="accent1" w:themeShade="80"/>
          <w:sz w:val="22"/>
          <w:szCs w:val="22"/>
        </w:rPr>
      </w:pPr>
    </w:p>
    <w:p w14:paraId="6B6E14F4" w14:textId="77777777" w:rsidR="003902B7" w:rsidRDefault="003902B7" w:rsidP="003902B7">
      <w:pPr>
        <w:rPr>
          <w:color w:val="1F4E79" w:themeColor="accent1" w:themeShade="80"/>
          <w:sz w:val="22"/>
          <w:szCs w:val="22"/>
        </w:rPr>
      </w:pPr>
    </w:p>
    <w:p w14:paraId="7926B96B" w14:textId="77777777" w:rsidR="003902B7" w:rsidRDefault="003902B7" w:rsidP="003902B7">
      <w:pPr>
        <w:rPr>
          <w:color w:val="1F4E79" w:themeColor="accent1" w:themeShade="80"/>
          <w:sz w:val="22"/>
          <w:szCs w:val="22"/>
        </w:rPr>
      </w:pPr>
    </w:p>
    <w:p w14:paraId="5DA4238C" w14:textId="77777777" w:rsidR="003902B7" w:rsidRDefault="003902B7" w:rsidP="003902B7">
      <w:pPr>
        <w:rPr>
          <w:color w:val="1F4E79" w:themeColor="accent1" w:themeShade="80"/>
          <w:sz w:val="22"/>
          <w:szCs w:val="22"/>
        </w:rPr>
      </w:pPr>
      <w:r w:rsidRPr="00E035B1">
        <w:rPr>
          <w:noProof/>
          <w:sz w:val="22"/>
          <w:szCs w:val="22"/>
        </w:rPr>
        <mc:AlternateContent>
          <mc:Choice Requires="wps">
            <w:drawing>
              <wp:anchor distT="0" distB="0" distL="114300" distR="114300" simplePos="0" relativeHeight="251702272" behindDoc="0" locked="0" layoutInCell="1" allowOverlap="1" wp14:anchorId="02601F4B" wp14:editId="3C9D2722">
                <wp:simplePos x="0" y="0"/>
                <wp:positionH relativeFrom="margin">
                  <wp:posOffset>2430780</wp:posOffset>
                </wp:positionH>
                <wp:positionV relativeFrom="paragraph">
                  <wp:posOffset>15748</wp:posOffset>
                </wp:positionV>
                <wp:extent cx="1516380" cy="266700"/>
                <wp:effectExtent l="19050" t="0" r="26670" b="19050"/>
                <wp:wrapNone/>
                <wp:docPr id="3" name="Arrow: Pentagon 3"/>
                <wp:cNvGraphicFramePr/>
                <a:graphic xmlns:a="http://schemas.openxmlformats.org/drawingml/2006/main">
                  <a:graphicData uri="http://schemas.microsoft.com/office/word/2010/wordprocessingShape">
                    <wps:wsp>
                      <wps:cNvSpPr/>
                      <wps:spPr>
                        <a:xfrm flipH="1">
                          <a:off x="0" y="0"/>
                          <a:ext cx="1516380" cy="266700"/>
                        </a:xfrm>
                        <a:prstGeom prst="homePlate">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6E41D508"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01F4B" id="_x0000_s1035" type="#_x0000_t15" style="position:absolute;margin-left:191.4pt;margin-top:1.25pt;width:119.4pt;height:21pt;flip:x;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" adj="19701" fillcolor="#ffd966 [1943]" strokecolor="#41719c" strokeweight="1pt">
                <v:textbox>
                  <w:txbxContent>
                    <w:p w14:paraId="6E41D508"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v:textbox>
                <w10:wrap anchorx="margin"/>
              </v:shape>
            </w:pict>
          </mc:Fallback>
        </mc:AlternateContent>
      </w:r>
      <w:r>
        <w:rPr>
          <w:noProof/>
          <w:sz w:val="22"/>
          <w:szCs w:val="22"/>
        </w:rPr>
        <mc:AlternateContent>
          <mc:Choice Requires="wps">
            <w:drawing>
              <wp:anchor distT="0" distB="0" distL="114300" distR="114300" simplePos="0" relativeHeight="251695104" behindDoc="0" locked="0" layoutInCell="1" allowOverlap="1" wp14:anchorId="73F3279B" wp14:editId="52435780">
                <wp:simplePos x="0" y="0"/>
                <wp:positionH relativeFrom="margin">
                  <wp:posOffset>-156210</wp:posOffset>
                </wp:positionH>
                <wp:positionV relativeFrom="paragraph">
                  <wp:posOffset>169545</wp:posOffset>
                </wp:positionV>
                <wp:extent cx="2538730" cy="676275"/>
                <wp:effectExtent l="0" t="0" r="13970" b="28575"/>
                <wp:wrapNone/>
                <wp:docPr id="21" name="Rectangle 21"/>
                <wp:cNvGraphicFramePr/>
                <a:graphic xmlns:a="http://schemas.openxmlformats.org/drawingml/2006/main">
                  <a:graphicData uri="http://schemas.microsoft.com/office/word/2010/wordprocessingShape">
                    <wps:wsp>
                      <wps:cNvSpPr/>
                      <wps:spPr>
                        <a:xfrm>
                          <a:off x="0" y="0"/>
                          <a:ext cx="2538730" cy="676275"/>
                        </a:xfrm>
                        <a:prstGeom prst="rect">
                          <a:avLst/>
                        </a:prstGeom>
                        <a:solidFill>
                          <a:schemeClr val="accent1"/>
                        </a:solidFill>
                        <a:ln w="12700" cap="flat" cmpd="sng" algn="ctr">
                          <a:solidFill>
                            <a:srgbClr val="5B9BD5">
                              <a:shade val="50000"/>
                            </a:srgbClr>
                          </a:solidFill>
                          <a:prstDash val="solid"/>
                          <a:miter lim="800000"/>
                        </a:ln>
                        <a:effectLst/>
                      </wps:spPr>
                      <wps:txbx>
                        <w:txbxContent>
                          <w:p w14:paraId="6E967FE0" w14:textId="482EF2C9" w:rsidR="00BB52BF" w:rsidRPr="00406480" w:rsidRDefault="00BB52BF" w:rsidP="003902B7">
                            <w:pPr>
                              <w:jc w:val="center"/>
                              <w:rPr>
                                <w:b/>
                                <w:color w:val="FFFFFF" w:themeColor="background1"/>
                              </w:rPr>
                            </w:pPr>
                            <w:r w:rsidRPr="00406480">
                              <w:rPr>
                                <w:b/>
                                <w:color w:val="FFFFFF" w:themeColor="background1"/>
                              </w:rPr>
                              <w:t xml:space="preserve">Session </w:t>
                            </w:r>
                            <w:r>
                              <w:rPr>
                                <w:b/>
                                <w:color w:val="FFFFFF" w:themeColor="background1"/>
                              </w:rPr>
                              <w:t>4</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1EB4AAD7" w14:textId="7F69CA6F" w:rsidR="00BB52BF" w:rsidRDefault="00BB23C4" w:rsidP="003902B7">
                            <w:pPr>
                              <w:jc w:val="center"/>
                              <w:rPr>
                                <w:color w:val="FFFFFF" w:themeColor="background1"/>
                              </w:rPr>
                            </w:pPr>
                            <w:r>
                              <w:rPr>
                                <w:color w:val="FFFFFF" w:themeColor="background1"/>
                              </w:rPr>
                              <w:t>F</w:t>
                            </w:r>
                            <w:r w:rsidR="004E33CB">
                              <w:rPr>
                                <w:color w:val="FFFFFF" w:themeColor="background1"/>
                              </w:rPr>
                              <w:t>eb. 2</w:t>
                            </w:r>
                            <w:r>
                              <w:rPr>
                                <w:color w:val="FFFFFF" w:themeColor="background1"/>
                              </w:rPr>
                              <w:t>, 2021</w:t>
                            </w:r>
                            <w:r w:rsidR="00BB52BF">
                              <w:rPr>
                                <w:color w:val="FFFFFF" w:themeColor="background1"/>
                              </w:rPr>
                              <w:t xml:space="preserve"> </w:t>
                            </w:r>
                            <w:r w:rsidR="00BB52BF" w:rsidRPr="00E50E2D">
                              <w:rPr>
                                <w:color w:val="FFFFFF" w:themeColor="background1"/>
                              </w:rPr>
                              <w:t>| 10-11:30am</w:t>
                            </w:r>
                          </w:p>
                          <w:p w14:paraId="140AB454" w14:textId="77777777" w:rsidR="00BB52BF" w:rsidRPr="00E50E2D" w:rsidRDefault="00BB52BF" w:rsidP="003902B7">
                            <w:pPr>
                              <w:jc w:val="center"/>
                              <w:rPr>
                                <w:color w:val="FFFFFF" w:themeColor="background1"/>
                              </w:rPr>
                            </w:pPr>
                            <w:r w:rsidRPr="00FE2319">
                              <w:rPr>
                                <w:color w:val="FFFFFF" w:themeColor="background1"/>
                              </w:rPr>
                              <w:t xml:space="preserve">Managing </w:t>
                            </w:r>
                            <w:r w:rsidRPr="00DA75B4">
                              <w:rPr>
                                <w:color w:val="FFFFFF" w:themeColor="background1"/>
                              </w:rPr>
                              <w:t>Conflict</w:t>
                            </w:r>
                          </w:p>
                          <w:p w14:paraId="79B4B329" w14:textId="77777777" w:rsidR="00BB52BF" w:rsidRDefault="00BB52BF" w:rsidP="003902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3279B" id="Rectangle 21" o:spid="_x0000_s1036" style="position:absolute;margin-left:-12.3pt;margin-top:13.35pt;width:199.9pt;height:53.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" fillcolor="#5b9bd5 [3204]" strokecolor="#41719c" strokeweight="1pt">
                <v:textbox>
                  <w:txbxContent>
                    <w:p w14:paraId="6E967FE0" w14:textId="482EF2C9" w:rsidR="00BB52BF" w:rsidRPr="00406480" w:rsidRDefault="00BB52BF" w:rsidP="003902B7">
                      <w:pPr>
                        <w:jc w:val="center"/>
                        <w:rPr>
                          <w:b/>
                          <w:color w:val="FFFFFF" w:themeColor="background1"/>
                        </w:rPr>
                      </w:pPr>
                      <w:r w:rsidRPr="00406480">
                        <w:rPr>
                          <w:b/>
                          <w:color w:val="FFFFFF" w:themeColor="background1"/>
                        </w:rPr>
                        <w:t xml:space="preserve">Session </w:t>
                      </w:r>
                      <w:r>
                        <w:rPr>
                          <w:b/>
                          <w:color w:val="FFFFFF" w:themeColor="background1"/>
                        </w:rPr>
                        <w:t>4</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1EB4AAD7" w14:textId="7F69CA6F" w:rsidR="00BB52BF" w:rsidRDefault="00BB23C4" w:rsidP="003902B7">
                      <w:pPr>
                        <w:jc w:val="center"/>
                        <w:rPr>
                          <w:color w:val="FFFFFF" w:themeColor="background1"/>
                        </w:rPr>
                      </w:pPr>
                      <w:r>
                        <w:rPr>
                          <w:color w:val="FFFFFF" w:themeColor="background1"/>
                        </w:rPr>
                        <w:t>F</w:t>
                      </w:r>
                      <w:r w:rsidR="004E33CB">
                        <w:rPr>
                          <w:color w:val="FFFFFF" w:themeColor="background1"/>
                        </w:rPr>
                        <w:t>eb. 2</w:t>
                      </w:r>
                      <w:r>
                        <w:rPr>
                          <w:color w:val="FFFFFF" w:themeColor="background1"/>
                        </w:rPr>
                        <w:t>, 2021</w:t>
                      </w:r>
                      <w:r w:rsidR="00BB52BF">
                        <w:rPr>
                          <w:color w:val="FFFFFF" w:themeColor="background1"/>
                        </w:rPr>
                        <w:t xml:space="preserve"> </w:t>
                      </w:r>
                      <w:r w:rsidR="00BB52BF" w:rsidRPr="00E50E2D">
                        <w:rPr>
                          <w:color w:val="FFFFFF" w:themeColor="background1"/>
                        </w:rPr>
                        <w:t>| 10-11:30am</w:t>
                      </w:r>
                    </w:p>
                    <w:p w14:paraId="140AB454" w14:textId="77777777" w:rsidR="00BB52BF" w:rsidRPr="00E50E2D" w:rsidRDefault="00BB52BF" w:rsidP="003902B7">
                      <w:pPr>
                        <w:jc w:val="center"/>
                        <w:rPr>
                          <w:color w:val="FFFFFF" w:themeColor="background1"/>
                        </w:rPr>
                      </w:pPr>
                      <w:r w:rsidRPr="00FE2319">
                        <w:rPr>
                          <w:color w:val="FFFFFF" w:themeColor="background1"/>
                        </w:rPr>
                        <w:t xml:space="preserve">Managing </w:t>
                      </w:r>
                      <w:r w:rsidRPr="00DA75B4">
                        <w:rPr>
                          <w:color w:val="FFFFFF" w:themeColor="background1"/>
                        </w:rPr>
                        <w:t>Conflict</w:t>
                      </w:r>
                    </w:p>
                    <w:p w14:paraId="79B4B329" w14:textId="77777777" w:rsidR="00BB52BF" w:rsidRDefault="00BB52BF" w:rsidP="003902B7">
                      <w:pPr>
                        <w:jc w:val="center"/>
                      </w:pPr>
                    </w:p>
                  </w:txbxContent>
                </v:textbox>
                <w10:wrap anchorx="margin"/>
              </v:rect>
            </w:pict>
          </mc:Fallback>
        </mc:AlternateContent>
      </w:r>
    </w:p>
    <w:p w14:paraId="7CF49E6D" w14:textId="77777777" w:rsidR="003902B7" w:rsidRDefault="003902B7" w:rsidP="003902B7">
      <w:pPr>
        <w:rPr>
          <w:color w:val="1F4E79" w:themeColor="accent1" w:themeShade="80"/>
          <w:sz w:val="22"/>
          <w:szCs w:val="22"/>
        </w:rPr>
      </w:pPr>
    </w:p>
    <w:p w14:paraId="4F6EC35E" w14:textId="77777777" w:rsidR="003902B7" w:rsidRDefault="003902B7" w:rsidP="003902B7">
      <w:pPr>
        <w:rPr>
          <w:color w:val="1F4E79" w:themeColor="accent1" w:themeShade="80"/>
          <w:sz w:val="22"/>
          <w:szCs w:val="22"/>
        </w:rPr>
      </w:pPr>
    </w:p>
    <w:p w14:paraId="6749CC15" w14:textId="77777777" w:rsidR="003902B7" w:rsidRDefault="003902B7" w:rsidP="003902B7">
      <w:pPr>
        <w:rPr>
          <w:color w:val="1F4E79" w:themeColor="accent1" w:themeShade="80"/>
          <w:sz w:val="22"/>
          <w:szCs w:val="22"/>
        </w:rPr>
      </w:pPr>
    </w:p>
    <w:p w14:paraId="152720CA" w14:textId="77777777" w:rsidR="003902B7" w:rsidRDefault="003902B7" w:rsidP="003902B7">
      <w:pPr>
        <w:rPr>
          <w:color w:val="1F4E79" w:themeColor="accent1" w:themeShade="80"/>
          <w:sz w:val="22"/>
          <w:szCs w:val="22"/>
        </w:rPr>
      </w:pPr>
      <w:r w:rsidRPr="00E035B1">
        <w:rPr>
          <w:noProof/>
          <w:sz w:val="22"/>
          <w:szCs w:val="22"/>
        </w:rPr>
        <mc:AlternateContent>
          <mc:Choice Requires="wps">
            <w:drawing>
              <wp:anchor distT="0" distB="0" distL="114300" distR="114300" simplePos="0" relativeHeight="251703296" behindDoc="0" locked="0" layoutInCell="1" allowOverlap="1" wp14:anchorId="7C809C71" wp14:editId="6CFE9E2C">
                <wp:simplePos x="0" y="0"/>
                <wp:positionH relativeFrom="margin">
                  <wp:posOffset>2416505</wp:posOffset>
                </wp:positionH>
                <wp:positionV relativeFrom="paragraph">
                  <wp:posOffset>102768</wp:posOffset>
                </wp:positionV>
                <wp:extent cx="1516380" cy="266700"/>
                <wp:effectExtent l="19050" t="0" r="26670" b="19050"/>
                <wp:wrapNone/>
                <wp:docPr id="4" name="Arrow: Pentagon 3"/>
                <wp:cNvGraphicFramePr/>
                <a:graphic xmlns:a="http://schemas.openxmlformats.org/drawingml/2006/main">
                  <a:graphicData uri="http://schemas.microsoft.com/office/word/2010/wordprocessingShape">
                    <wps:wsp>
                      <wps:cNvSpPr/>
                      <wps:spPr>
                        <a:xfrm flipH="1">
                          <a:off x="0" y="0"/>
                          <a:ext cx="1516380" cy="266700"/>
                        </a:xfrm>
                        <a:prstGeom prst="homePlate">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244A1206"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09C71" id="_x0000_s1037" type="#_x0000_t15" style="position:absolute;margin-left:190.3pt;margin-top:8.1pt;width:119.4pt;height:21pt;flip:x;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" adj="19701" fillcolor="#ffd966 [1943]" strokecolor="#41719c" strokeweight="1pt">
                <v:textbox>
                  <w:txbxContent>
                    <w:p w14:paraId="244A1206"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v:textbox>
                <w10:wrap anchorx="margin"/>
              </v:shape>
            </w:pict>
          </mc:Fallback>
        </mc:AlternateContent>
      </w:r>
    </w:p>
    <w:p w14:paraId="1921B316" w14:textId="77777777" w:rsidR="003902B7" w:rsidRDefault="003902B7" w:rsidP="003902B7">
      <w:pPr>
        <w:rPr>
          <w:color w:val="1F4E79" w:themeColor="accent1" w:themeShade="80"/>
          <w:sz w:val="22"/>
          <w:szCs w:val="22"/>
        </w:rPr>
      </w:pPr>
      <w:r w:rsidRPr="00406480">
        <w:rPr>
          <w:noProof/>
        </w:rPr>
        <mc:AlternateContent>
          <mc:Choice Requires="wps">
            <w:drawing>
              <wp:anchor distT="0" distB="0" distL="114300" distR="114300" simplePos="0" relativeHeight="251697152" behindDoc="0" locked="0" layoutInCell="1" allowOverlap="1" wp14:anchorId="7F06F963" wp14:editId="499A5176">
                <wp:simplePos x="0" y="0"/>
                <wp:positionH relativeFrom="margin">
                  <wp:posOffset>-160020</wp:posOffset>
                </wp:positionH>
                <wp:positionV relativeFrom="paragraph">
                  <wp:posOffset>76835</wp:posOffset>
                </wp:positionV>
                <wp:extent cx="2543175" cy="653415"/>
                <wp:effectExtent l="0" t="0" r="28575" b="13335"/>
                <wp:wrapNone/>
                <wp:docPr id="11" name="Rectangle 11"/>
                <wp:cNvGraphicFramePr/>
                <a:graphic xmlns:a="http://schemas.openxmlformats.org/drawingml/2006/main">
                  <a:graphicData uri="http://schemas.microsoft.com/office/word/2010/wordprocessingShape">
                    <wps:wsp>
                      <wps:cNvSpPr/>
                      <wps:spPr>
                        <a:xfrm>
                          <a:off x="0" y="0"/>
                          <a:ext cx="2543175" cy="653415"/>
                        </a:xfrm>
                        <a:prstGeom prst="rect">
                          <a:avLst/>
                        </a:prstGeom>
                        <a:solidFill>
                          <a:schemeClr val="accent1"/>
                        </a:solidFill>
                        <a:ln w="12700" cap="flat" cmpd="sng" algn="ctr">
                          <a:solidFill>
                            <a:srgbClr val="5B9BD5">
                              <a:shade val="50000"/>
                            </a:srgbClr>
                          </a:solidFill>
                          <a:prstDash val="solid"/>
                          <a:miter lim="800000"/>
                        </a:ln>
                        <a:effectLst/>
                      </wps:spPr>
                      <wps:txbx>
                        <w:txbxContent>
                          <w:p w14:paraId="48A239D6" w14:textId="128BE681" w:rsidR="00BB52BF" w:rsidRPr="00406480" w:rsidRDefault="00BB52BF" w:rsidP="003902B7">
                            <w:pPr>
                              <w:jc w:val="center"/>
                              <w:rPr>
                                <w:b/>
                                <w:color w:val="FFFFFF" w:themeColor="background1"/>
                              </w:rPr>
                            </w:pPr>
                            <w:r>
                              <w:rPr>
                                <w:b/>
                                <w:color w:val="FFFFFF" w:themeColor="background1"/>
                              </w:rPr>
                              <w:t>Session 5</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12918F6D" w14:textId="4CF39543" w:rsidR="00BB52BF" w:rsidRDefault="00BB23C4" w:rsidP="003902B7">
                            <w:pPr>
                              <w:jc w:val="center"/>
                              <w:rPr>
                                <w:color w:val="FFFFFF" w:themeColor="background1"/>
                              </w:rPr>
                            </w:pPr>
                            <w:r>
                              <w:rPr>
                                <w:color w:val="FFFFFF" w:themeColor="background1"/>
                              </w:rPr>
                              <w:t>Mar.</w:t>
                            </w:r>
                            <w:r w:rsidR="004E33CB">
                              <w:rPr>
                                <w:color w:val="FFFFFF" w:themeColor="background1"/>
                              </w:rPr>
                              <w:t xml:space="preserve"> 2</w:t>
                            </w:r>
                            <w:r>
                              <w:rPr>
                                <w:color w:val="FFFFFF" w:themeColor="background1"/>
                              </w:rPr>
                              <w:t>, 2021</w:t>
                            </w:r>
                            <w:r w:rsidR="00BB52BF">
                              <w:rPr>
                                <w:color w:val="FFFFFF" w:themeColor="background1"/>
                              </w:rPr>
                              <w:t xml:space="preserve"> </w:t>
                            </w:r>
                            <w:r w:rsidR="00BB52BF" w:rsidRPr="00E50E2D">
                              <w:rPr>
                                <w:color w:val="FFFFFF" w:themeColor="background1"/>
                              </w:rPr>
                              <w:t>| 10-11:30am</w:t>
                            </w:r>
                          </w:p>
                          <w:p w14:paraId="1B198E91" w14:textId="77777777" w:rsidR="009F2E29" w:rsidRPr="009F2E29" w:rsidRDefault="009F2E29" w:rsidP="009F2E29">
                            <w:pPr>
                              <w:jc w:val="center"/>
                              <w:rPr>
                                <w:color w:val="FFFFFF" w:themeColor="background1"/>
                              </w:rPr>
                            </w:pPr>
                            <w:r w:rsidRPr="009F2E29">
                              <w:rPr>
                                <w:color w:val="FFFFFF" w:themeColor="background1"/>
                              </w:rPr>
                              <w:t>Collaborative Leadership</w:t>
                            </w:r>
                          </w:p>
                          <w:p w14:paraId="00E7E9E8" w14:textId="77777777" w:rsidR="00BB52BF" w:rsidRDefault="00BB52BF" w:rsidP="003902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6F963" id="Rectangle 11" o:spid="_x0000_s1038" style="position:absolute;margin-left:-12.6pt;margin-top:6.05pt;width:200.25pt;height:51.4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" fillcolor="#5b9bd5 [3204]" strokecolor="#41719c" strokeweight="1pt">
                <v:textbox>
                  <w:txbxContent>
                    <w:p w14:paraId="48A239D6" w14:textId="128BE681" w:rsidR="00BB52BF" w:rsidRPr="00406480" w:rsidRDefault="00BB52BF" w:rsidP="003902B7">
                      <w:pPr>
                        <w:jc w:val="center"/>
                        <w:rPr>
                          <w:b/>
                          <w:color w:val="FFFFFF" w:themeColor="background1"/>
                        </w:rPr>
                      </w:pPr>
                      <w:r>
                        <w:rPr>
                          <w:b/>
                          <w:color w:val="FFFFFF" w:themeColor="background1"/>
                        </w:rPr>
                        <w:t>Session 5</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12918F6D" w14:textId="4CF39543" w:rsidR="00BB52BF" w:rsidRDefault="00BB23C4" w:rsidP="003902B7">
                      <w:pPr>
                        <w:jc w:val="center"/>
                        <w:rPr>
                          <w:color w:val="FFFFFF" w:themeColor="background1"/>
                        </w:rPr>
                      </w:pPr>
                      <w:r>
                        <w:rPr>
                          <w:color w:val="FFFFFF" w:themeColor="background1"/>
                        </w:rPr>
                        <w:t>Mar.</w:t>
                      </w:r>
                      <w:r w:rsidR="004E33CB">
                        <w:rPr>
                          <w:color w:val="FFFFFF" w:themeColor="background1"/>
                        </w:rPr>
                        <w:t xml:space="preserve"> 2</w:t>
                      </w:r>
                      <w:r>
                        <w:rPr>
                          <w:color w:val="FFFFFF" w:themeColor="background1"/>
                        </w:rPr>
                        <w:t>, 2021</w:t>
                      </w:r>
                      <w:r w:rsidR="00BB52BF">
                        <w:rPr>
                          <w:color w:val="FFFFFF" w:themeColor="background1"/>
                        </w:rPr>
                        <w:t xml:space="preserve"> </w:t>
                      </w:r>
                      <w:r w:rsidR="00BB52BF" w:rsidRPr="00E50E2D">
                        <w:rPr>
                          <w:color w:val="FFFFFF" w:themeColor="background1"/>
                        </w:rPr>
                        <w:t>| 10-11:30am</w:t>
                      </w:r>
                    </w:p>
                    <w:p w14:paraId="1B198E91" w14:textId="77777777" w:rsidR="009F2E29" w:rsidRPr="009F2E29" w:rsidRDefault="009F2E29" w:rsidP="009F2E29">
                      <w:pPr>
                        <w:jc w:val="center"/>
                        <w:rPr>
                          <w:color w:val="FFFFFF" w:themeColor="background1"/>
                        </w:rPr>
                      </w:pPr>
                      <w:r w:rsidRPr="009F2E29">
                        <w:rPr>
                          <w:color w:val="FFFFFF" w:themeColor="background1"/>
                        </w:rPr>
                        <w:t>Collaborative Leadership</w:t>
                      </w:r>
                    </w:p>
                    <w:p w14:paraId="00E7E9E8" w14:textId="77777777" w:rsidR="00BB52BF" w:rsidRDefault="00BB52BF" w:rsidP="003902B7">
                      <w:pPr>
                        <w:jc w:val="center"/>
                      </w:pPr>
                    </w:p>
                  </w:txbxContent>
                </v:textbox>
                <w10:wrap anchorx="margin"/>
              </v:rect>
            </w:pict>
          </mc:Fallback>
        </mc:AlternateContent>
      </w:r>
    </w:p>
    <w:p w14:paraId="3CE01455" w14:textId="77777777" w:rsidR="003902B7" w:rsidRDefault="003902B7" w:rsidP="003902B7">
      <w:pPr>
        <w:rPr>
          <w:color w:val="1F4E79" w:themeColor="accent1" w:themeShade="80"/>
          <w:sz w:val="22"/>
          <w:szCs w:val="22"/>
        </w:rPr>
      </w:pPr>
    </w:p>
    <w:p w14:paraId="7B78C356" w14:textId="77777777" w:rsidR="003902B7" w:rsidRDefault="003902B7" w:rsidP="003902B7">
      <w:pPr>
        <w:rPr>
          <w:color w:val="1F4E79" w:themeColor="accent1" w:themeShade="80"/>
          <w:sz w:val="22"/>
          <w:szCs w:val="22"/>
        </w:rPr>
      </w:pPr>
    </w:p>
    <w:p w14:paraId="62EABEDD" w14:textId="77777777" w:rsidR="003902B7" w:rsidRDefault="003902B7" w:rsidP="003902B7">
      <w:pPr>
        <w:rPr>
          <w:color w:val="1F4E79" w:themeColor="accent1" w:themeShade="80"/>
          <w:sz w:val="22"/>
          <w:szCs w:val="22"/>
        </w:rPr>
      </w:pPr>
    </w:p>
    <w:p w14:paraId="62A9119B" w14:textId="77777777" w:rsidR="003902B7" w:rsidRDefault="003902B7" w:rsidP="003902B7">
      <w:pPr>
        <w:rPr>
          <w:color w:val="1F4E79" w:themeColor="accent1" w:themeShade="80"/>
          <w:sz w:val="22"/>
          <w:szCs w:val="22"/>
        </w:rPr>
      </w:pPr>
      <w:r w:rsidRPr="00E035B1">
        <w:rPr>
          <w:noProof/>
          <w:sz w:val="22"/>
          <w:szCs w:val="22"/>
        </w:rPr>
        <mc:AlternateContent>
          <mc:Choice Requires="wps">
            <w:drawing>
              <wp:anchor distT="0" distB="0" distL="114300" distR="114300" simplePos="0" relativeHeight="251704320" behindDoc="0" locked="0" layoutInCell="1" allowOverlap="1" wp14:anchorId="4033F781" wp14:editId="24AAEF53">
                <wp:simplePos x="0" y="0"/>
                <wp:positionH relativeFrom="margin">
                  <wp:posOffset>2426970</wp:posOffset>
                </wp:positionH>
                <wp:positionV relativeFrom="paragraph">
                  <wp:posOffset>5639</wp:posOffset>
                </wp:positionV>
                <wp:extent cx="1516380" cy="266700"/>
                <wp:effectExtent l="19050" t="0" r="26670" b="19050"/>
                <wp:wrapNone/>
                <wp:docPr id="5" name="Arrow: Pentagon 3"/>
                <wp:cNvGraphicFramePr/>
                <a:graphic xmlns:a="http://schemas.openxmlformats.org/drawingml/2006/main">
                  <a:graphicData uri="http://schemas.microsoft.com/office/word/2010/wordprocessingShape">
                    <wps:wsp>
                      <wps:cNvSpPr/>
                      <wps:spPr>
                        <a:xfrm flipH="1">
                          <a:off x="0" y="0"/>
                          <a:ext cx="1516380" cy="266700"/>
                        </a:xfrm>
                        <a:prstGeom prst="homePlate">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5C050813"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3F781" id="_x0000_s1039" type="#_x0000_t15" style="position:absolute;margin-left:191.1pt;margin-top:.45pt;width:119.4pt;height:21pt;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" adj="19701" fillcolor="#ffd966 [1943]" strokecolor="#41719c" strokeweight="1pt">
                <v:textbox>
                  <w:txbxContent>
                    <w:p w14:paraId="5C050813"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v:textbox>
                <w10:wrap anchorx="margin"/>
              </v:shape>
            </w:pict>
          </mc:Fallback>
        </mc:AlternateContent>
      </w:r>
      <w:r w:rsidRPr="00406480">
        <w:rPr>
          <w:noProof/>
        </w:rPr>
        <mc:AlternateContent>
          <mc:Choice Requires="wps">
            <w:drawing>
              <wp:anchor distT="0" distB="0" distL="114300" distR="114300" simplePos="0" relativeHeight="251698176" behindDoc="0" locked="0" layoutInCell="1" allowOverlap="1" wp14:anchorId="4CAC065D" wp14:editId="7E7CF500">
                <wp:simplePos x="0" y="0"/>
                <wp:positionH relativeFrom="margin">
                  <wp:posOffset>-158750</wp:posOffset>
                </wp:positionH>
                <wp:positionV relativeFrom="paragraph">
                  <wp:posOffset>135890</wp:posOffset>
                </wp:positionV>
                <wp:extent cx="2543175" cy="6858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543175" cy="685800"/>
                        </a:xfrm>
                        <a:prstGeom prst="rect">
                          <a:avLst/>
                        </a:prstGeom>
                        <a:solidFill>
                          <a:schemeClr val="accent1"/>
                        </a:solidFill>
                        <a:ln w="12700" cap="flat" cmpd="sng" algn="ctr">
                          <a:solidFill>
                            <a:srgbClr val="5B9BD5">
                              <a:shade val="50000"/>
                            </a:srgbClr>
                          </a:solidFill>
                          <a:prstDash val="solid"/>
                          <a:miter lim="800000"/>
                        </a:ln>
                        <a:effectLst/>
                      </wps:spPr>
                      <wps:txbx>
                        <w:txbxContent>
                          <w:p w14:paraId="4813B3D8" w14:textId="6F323D73" w:rsidR="00BB52BF" w:rsidRPr="00406480" w:rsidRDefault="00BB52BF" w:rsidP="003902B7">
                            <w:pPr>
                              <w:jc w:val="center"/>
                              <w:rPr>
                                <w:b/>
                                <w:color w:val="FFFFFF" w:themeColor="background1"/>
                              </w:rPr>
                            </w:pPr>
                            <w:r>
                              <w:rPr>
                                <w:b/>
                                <w:color w:val="FFFFFF" w:themeColor="background1"/>
                              </w:rPr>
                              <w:t>Session 6</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36E73CD6" w14:textId="3AEDF007" w:rsidR="00BB52BF" w:rsidRDefault="00BB23C4" w:rsidP="003902B7">
                            <w:pPr>
                              <w:jc w:val="center"/>
                              <w:rPr>
                                <w:color w:val="FFFFFF" w:themeColor="background1"/>
                              </w:rPr>
                            </w:pPr>
                            <w:r>
                              <w:rPr>
                                <w:color w:val="FFFFFF" w:themeColor="background1"/>
                              </w:rPr>
                              <w:t>A</w:t>
                            </w:r>
                            <w:r w:rsidR="004E33CB">
                              <w:rPr>
                                <w:color w:val="FFFFFF" w:themeColor="background1"/>
                              </w:rPr>
                              <w:t>pr. 6</w:t>
                            </w:r>
                            <w:r>
                              <w:rPr>
                                <w:color w:val="FFFFFF" w:themeColor="background1"/>
                              </w:rPr>
                              <w:t>, 2021</w:t>
                            </w:r>
                            <w:r w:rsidR="00BB52BF">
                              <w:rPr>
                                <w:color w:val="FFFFFF" w:themeColor="background1"/>
                              </w:rPr>
                              <w:t xml:space="preserve"> </w:t>
                            </w:r>
                            <w:r w:rsidR="00BB52BF" w:rsidRPr="00E50E2D">
                              <w:rPr>
                                <w:color w:val="FFFFFF" w:themeColor="background1"/>
                              </w:rPr>
                              <w:t>| 10-11:30am</w:t>
                            </w:r>
                          </w:p>
                          <w:p w14:paraId="6015AFA3" w14:textId="1B28D05B" w:rsidR="00BB52BF" w:rsidRPr="00DA75B4" w:rsidRDefault="009F2E29" w:rsidP="009F2E29">
                            <w:pPr>
                              <w:jc w:val="center"/>
                              <w:rPr>
                                <w:color w:val="FFFFFF" w:themeColor="background1"/>
                              </w:rPr>
                            </w:pPr>
                            <w:r w:rsidRPr="009F2E29">
                              <w:rPr>
                                <w:color w:val="FFFFFF" w:themeColor="background1"/>
                              </w:rPr>
                              <w:t>Leading Change</w:t>
                            </w:r>
                          </w:p>
                          <w:p w14:paraId="3AFFEE83" w14:textId="77777777" w:rsidR="00BB52BF" w:rsidRDefault="00BB52BF" w:rsidP="003902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C065D" id="Rectangle 12" o:spid="_x0000_s1040" style="position:absolute;margin-left:-12.5pt;margin-top:10.7pt;width:200.25pt;height:5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" fillcolor="#5b9bd5 [3204]" strokecolor="#41719c" strokeweight="1pt">
                <v:textbox>
                  <w:txbxContent>
                    <w:p w14:paraId="4813B3D8" w14:textId="6F323D73" w:rsidR="00BB52BF" w:rsidRPr="00406480" w:rsidRDefault="00BB52BF" w:rsidP="003902B7">
                      <w:pPr>
                        <w:jc w:val="center"/>
                        <w:rPr>
                          <w:b/>
                          <w:color w:val="FFFFFF" w:themeColor="background1"/>
                        </w:rPr>
                      </w:pPr>
                      <w:r>
                        <w:rPr>
                          <w:b/>
                          <w:color w:val="FFFFFF" w:themeColor="background1"/>
                        </w:rPr>
                        <w:t>Session 6</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36E73CD6" w14:textId="3AEDF007" w:rsidR="00BB52BF" w:rsidRDefault="00BB23C4" w:rsidP="003902B7">
                      <w:pPr>
                        <w:jc w:val="center"/>
                        <w:rPr>
                          <w:color w:val="FFFFFF" w:themeColor="background1"/>
                        </w:rPr>
                      </w:pPr>
                      <w:r>
                        <w:rPr>
                          <w:color w:val="FFFFFF" w:themeColor="background1"/>
                        </w:rPr>
                        <w:t>A</w:t>
                      </w:r>
                      <w:r w:rsidR="004E33CB">
                        <w:rPr>
                          <w:color w:val="FFFFFF" w:themeColor="background1"/>
                        </w:rPr>
                        <w:t>pr. 6</w:t>
                      </w:r>
                      <w:r>
                        <w:rPr>
                          <w:color w:val="FFFFFF" w:themeColor="background1"/>
                        </w:rPr>
                        <w:t>, 2021</w:t>
                      </w:r>
                      <w:r w:rsidR="00BB52BF">
                        <w:rPr>
                          <w:color w:val="FFFFFF" w:themeColor="background1"/>
                        </w:rPr>
                        <w:t xml:space="preserve"> </w:t>
                      </w:r>
                      <w:r w:rsidR="00BB52BF" w:rsidRPr="00E50E2D">
                        <w:rPr>
                          <w:color w:val="FFFFFF" w:themeColor="background1"/>
                        </w:rPr>
                        <w:t>| 10-11:30am</w:t>
                      </w:r>
                    </w:p>
                    <w:p w14:paraId="6015AFA3" w14:textId="1B28D05B" w:rsidR="00BB52BF" w:rsidRPr="00DA75B4" w:rsidRDefault="009F2E29" w:rsidP="009F2E29">
                      <w:pPr>
                        <w:jc w:val="center"/>
                        <w:rPr>
                          <w:color w:val="FFFFFF" w:themeColor="background1"/>
                        </w:rPr>
                      </w:pPr>
                      <w:r w:rsidRPr="009F2E29">
                        <w:rPr>
                          <w:color w:val="FFFFFF" w:themeColor="background1"/>
                        </w:rPr>
                        <w:t>Leading Change</w:t>
                      </w:r>
                    </w:p>
                    <w:p w14:paraId="3AFFEE83" w14:textId="77777777" w:rsidR="00BB52BF" w:rsidRDefault="00BB52BF" w:rsidP="003902B7">
                      <w:pPr>
                        <w:jc w:val="center"/>
                      </w:pPr>
                    </w:p>
                  </w:txbxContent>
                </v:textbox>
                <w10:wrap anchorx="margin"/>
              </v:rect>
            </w:pict>
          </mc:Fallback>
        </mc:AlternateContent>
      </w:r>
    </w:p>
    <w:p w14:paraId="0B1541AD" w14:textId="77777777" w:rsidR="003902B7" w:rsidRDefault="003902B7" w:rsidP="003902B7">
      <w:pPr>
        <w:rPr>
          <w:color w:val="1F4E79" w:themeColor="accent1" w:themeShade="80"/>
          <w:sz w:val="22"/>
          <w:szCs w:val="22"/>
        </w:rPr>
      </w:pPr>
    </w:p>
    <w:p w14:paraId="49853F92" w14:textId="77777777" w:rsidR="003902B7" w:rsidRDefault="003902B7" w:rsidP="003902B7">
      <w:pPr>
        <w:rPr>
          <w:color w:val="1F4E79" w:themeColor="accent1" w:themeShade="80"/>
          <w:sz w:val="22"/>
          <w:szCs w:val="22"/>
        </w:rPr>
      </w:pPr>
    </w:p>
    <w:p w14:paraId="17E4A6F2" w14:textId="77777777" w:rsidR="003902B7" w:rsidRDefault="003902B7" w:rsidP="003902B7">
      <w:pPr>
        <w:rPr>
          <w:color w:val="1F4E79" w:themeColor="accent1" w:themeShade="80"/>
          <w:sz w:val="22"/>
          <w:szCs w:val="22"/>
        </w:rPr>
      </w:pPr>
    </w:p>
    <w:p w14:paraId="39E562C3" w14:textId="77777777" w:rsidR="003902B7" w:rsidRDefault="003902B7" w:rsidP="003902B7">
      <w:pPr>
        <w:rPr>
          <w:color w:val="1F4E79" w:themeColor="accent1" w:themeShade="80"/>
          <w:sz w:val="22"/>
          <w:szCs w:val="22"/>
        </w:rPr>
      </w:pPr>
      <w:r w:rsidRPr="00E035B1">
        <w:rPr>
          <w:noProof/>
          <w:sz w:val="22"/>
          <w:szCs w:val="22"/>
        </w:rPr>
        <mc:AlternateContent>
          <mc:Choice Requires="wps">
            <w:drawing>
              <wp:anchor distT="0" distB="0" distL="114300" distR="114300" simplePos="0" relativeHeight="251705344" behindDoc="0" locked="0" layoutInCell="1" allowOverlap="1" wp14:anchorId="1ACFEB53" wp14:editId="35839F67">
                <wp:simplePos x="0" y="0"/>
                <wp:positionH relativeFrom="margin">
                  <wp:posOffset>2430780</wp:posOffset>
                </wp:positionH>
                <wp:positionV relativeFrom="paragraph">
                  <wp:posOffset>91364</wp:posOffset>
                </wp:positionV>
                <wp:extent cx="1516380" cy="266700"/>
                <wp:effectExtent l="19050" t="0" r="26670" b="19050"/>
                <wp:wrapNone/>
                <wp:docPr id="6" name="Arrow: Pentagon 3"/>
                <wp:cNvGraphicFramePr/>
                <a:graphic xmlns:a="http://schemas.openxmlformats.org/drawingml/2006/main">
                  <a:graphicData uri="http://schemas.microsoft.com/office/word/2010/wordprocessingShape">
                    <wps:wsp>
                      <wps:cNvSpPr/>
                      <wps:spPr>
                        <a:xfrm flipH="1">
                          <a:off x="0" y="0"/>
                          <a:ext cx="1516380" cy="266700"/>
                        </a:xfrm>
                        <a:prstGeom prst="homePlate">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076DD975"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FEB53" id="_x0000_s1041" type="#_x0000_t15" style="position:absolute;margin-left:191.4pt;margin-top:7.2pt;width:119.4pt;height:21pt;flip:x;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" adj="19701" fillcolor="#ffd966 [1943]" strokecolor="#41719c" strokeweight="1pt">
                <v:textbox>
                  <w:txbxContent>
                    <w:p w14:paraId="076DD975" w14:textId="77777777" w:rsidR="00BB52BF" w:rsidRPr="00A16BDA" w:rsidRDefault="00BB52BF" w:rsidP="003902B7">
                      <w:pPr>
                        <w:jc w:val="center"/>
                        <w:rPr>
                          <w:b/>
                          <w:color w:val="1F3864" w:themeColor="accent5" w:themeShade="80"/>
                        </w:rPr>
                      </w:pPr>
                      <w:r w:rsidRPr="00A16BDA">
                        <w:rPr>
                          <w:b/>
                          <w:color w:val="1F3864" w:themeColor="accent5" w:themeShade="80"/>
                        </w:rPr>
                        <w:t xml:space="preserve">Intersession </w:t>
                      </w:r>
                    </w:p>
                  </w:txbxContent>
                </v:textbox>
                <w10:wrap anchorx="margin"/>
              </v:shape>
            </w:pict>
          </mc:Fallback>
        </mc:AlternateContent>
      </w:r>
    </w:p>
    <w:p w14:paraId="300AAC4E" w14:textId="5D05C80C" w:rsidR="003902B7" w:rsidRDefault="003902B7" w:rsidP="003902B7">
      <w:pPr>
        <w:rPr>
          <w:color w:val="1F4E79" w:themeColor="accent1" w:themeShade="80"/>
          <w:sz w:val="22"/>
          <w:szCs w:val="22"/>
        </w:rPr>
      </w:pPr>
      <w:r w:rsidRPr="00406480">
        <w:rPr>
          <w:noProof/>
        </w:rPr>
        <mc:AlternateContent>
          <mc:Choice Requires="wps">
            <w:drawing>
              <wp:anchor distT="0" distB="0" distL="114300" distR="114300" simplePos="0" relativeHeight="251699200" behindDoc="0" locked="0" layoutInCell="1" allowOverlap="1" wp14:anchorId="1586FA80" wp14:editId="41D85C36">
                <wp:simplePos x="0" y="0"/>
                <wp:positionH relativeFrom="margin">
                  <wp:posOffset>-144780</wp:posOffset>
                </wp:positionH>
                <wp:positionV relativeFrom="paragraph">
                  <wp:posOffset>96520</wp:posOffset>
                </wp:positionV>
                <wp:extent cx="2533650" cy="643890"/>
                <wp:effectExtent l="0" t="0" r="19050" b="22860"/>
                <wp:wrapNone/>
                <wp:docPr id="14" name="Rectangle 14"/>
                <wp:cNvGraphicFramePr/>
                <a:graphic xmlns:a="http://schemas.openxmlformats.org/drawingml/2006/main">
                  <a:graphicData uri="http://schemas.microsoft.com/office/word/2010/wordprocessingShape">
                    <wps:wsp>
                      <wps:cNvSpPr/>
                      <wps:spPr>
                        <a:xfrm>
                          <a:off x="0" y="0"/>
                          <a:ext cx="2533650" cy="643890"/>
                        </a:xfrm>
                        <a:prstGeom prst="rect">
                          <a:avLst/>
                        </a:prstGeom>
                        <a:solidFill>
                          <a:schemeClr val="accent1"/>
                        </a:solidFill>
                        <a:ln w="12700" cap="flat" cmpd="sng" algn="ctr">
                          <a:solidFill>
                            <a:srgbClr val="5B9BD5">
                              <a:shade val="50000"/>
                            </a:srgbClr>
                          </a:solidFill>
                          <a:prstDash val="solid"/>
                          <a:miter lim="800000"/>
                        </a:ln>
                        <a:effectLst/>
                      </wps:spPr>
                      <wps:txbx>
                        <w:txbxContent>
                          <w:p w14:paraId="1C3C0405" w14:textId="15FE226B" w:rsidR="00BB52BF" w:rsidRPr="00406480" w:rsidRDefault="00BB52BF" w:rsidP="003902B7">
                            <w:pPr>
                              <w:jc w:val="center"/>
                              <w:rPr>
                                <w:b/>
                                <w:color w:val="FFFFFF" w:themeColor="background1"/>
                              </w:rPr>
                            </w:pPr>
                            <w:r>
                              <w:rPr>
                                <w:b/>
                                <w:color w:val="FFFFFF" w:themeColor="background1"/>
                              </w:rPr>
                              <w:t>Session 7</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4572F53B" w14:textId="6BC02E58" w:rsidR="00BB52BF" w:rsidRDefault="00BB23C4" w:rsidP="003902B7">
                            <w:pPr>
                              <w:jc w:val="center"/>
                              <w:rPr>
                                <w:color w:val="FFFFFF" w:themeColor="background1"/>
                              </w:rPr>
                            </w:pPr>
                            <w:r>
                              <w:rPr>
                                <w:color w:val="FFFFFF" w:themeColor="background1"/>
                              </w:rPr>
                              <w:t xml:space="preserve">May </w:t>
                            </w:r>
                            <w:r w:rsidR="004E33CB">
                              <w:rPr>
                                <w:color w:val="FFFFFF" w:themeColor="background1"/>
                              </w:rPr>
                              <w:t>4</w:t>
                            </w:r>
                            <w:r w:rsidR="00704463">
                              <w:rPr>
                                <w:color w:val="FFFFFF" w:themeColor="background1"/>
                              </w:rPr>
                              <w:t>, 2021</w:t>
                            </w:r>
                            <w:r w:rsidR="003F46DB">
                              <w:rPr>
                                <w:color w:val="FFFFFF" w:themeColor="background1"/>
                              </w:rPr>
                              <w:t xml:space="preserve"> </w:t>
                            </w:r>
                            <w:r w:rsidR="00BB52BF" w:rsidRPr="00E50E2D">
                              <w:rPr>
                                <w:color w:val="FFFFFF" w:themeColor="background1"/>
                              </w:rPr>
                              <w:t>| 10-11:30am</w:t>
                            </w:r>
                          </w:p>
                          <w:p w14:paraId="6636A1DC" w14:textId="53A9FB28" w:rsidR="00BB52BF" w:rsidRPr="00DA75B4" w:rsidRDefault="00BB52BF" w:rsidP="003902B7">
                            <w:pPr>
                              <w:jc w:val="center"/>
                              <w:rPr>
                                <w:color w:val="FFFFFF" w:themeColor="background1"/>
                              </w:rPr>
                            </w:pPr>
                            <w:r w:rsidRPr="00DA75B4">
                              <w:rPr>
                                <w:color w:val="FFFFFF" w:themeColor="background1"/>
                              </w:rPr>
                              <w:t>Re</w:t>
                            </w:r>
                            <w:r w:rsidR="009F2E29">
                              <w:rPr>
                                <w:color w:val="FFFFFF" w:themeColor="background1"/>
                              </w:rPr>
                              <w:t>port</w:t>
                            </w:r>
                            <w:r w:rsidRPr="00DA75B4">
                              <w:rPr>
                                <w:color w:val="FFFFFF" w:themeColor="background1"/>
                              </w:rPr>
                              <w:t>, Reflect, Graduate</w:t>
                            </w:r>
                          </w:p>
                          <w:p w14:paraId="58EC756C" w14:textId="77777777" w:rsidR="00BB52BF" w:rsidRDefault="00BB52BF" w:rsidP="003902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6FA80" id="Rectangle 14" o:spid="_x0000_s1042" style="position:absolute;margin-left:-11.4pt;margin-top:7.6pt;width:199.5pt;height:50.7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" fillcolor="#5b9bd5 [3204]" strokecolor="#41719c" strokeweight="1pt">
                <v:textbox>
                  <w:txbxContent>
                    <w:p w14:paraId="1C3C0405" w14:textId="15FE226B" w:rsidR="00BB52BF" w:rsidRPr="00406480" w:rsidRDefault="00BB52BF" w:rsidP="003902B7">
                      <w:pPr>
                        <w:jc w:val="center"/>
                        <w:rPr>
                          <w:b/>
                          <w:color w:val="FFFFFF" w:themeColor="background1"/>
                        </w:rPr>
                      </w:pPr>
                      <w:r>
                        <w:rPr>
                          <w:b/>
                          <w:color w:val="FFFFFF" w:themeColor="background1"/>
                        </w:rPr>
                        <w:t>Session 7</w:t>
                      </w:r>
                      <w:r w:rsidRPr="00406480">
                        <w:rPr>
                          <w:b/>
                          <w:color w:val="FFFFFF" w:themeColor="background1"/>
                        </w:rPr>
                        <w:t xml:space="preserve"> (</w:t>
                      </w:r>
                      <w:r w:rsidR="00284D94">
                        <w:rPr>
                          <w:b/>
                          <w:color w:val="FFFFFF" w:themeColor="background1"/>
                        </w:rPr>
                        <w:t>virtual</w:t>
                      </w:r>
                      <w:r w:rsidRPr="00406480">
                        <w:rPr>
                          <w:b/>
                          <w:color w:val="FFFFFF" w:themeColor="background1"/>
                        </w:rPr>
                        <w:t>)</w:t>
                      </w:r>
                    </w:p>
                    <w:p w14:paraId="4572F53B" w14:textId="6BC02E58" w:rsidR="00BB52BF" w:rsidRDefault="00BB23C4" w:rsidP="003902B7">
                      <w:pPr>
                        <w:jc w:val="center"/>
                        <w:rPr>
                          <w:color w:val="FFFFFF" w:themeColor="background1"/>
                        </w:rPr>
                      </w:pPr>
                      <w:r>
                        <w:rPr>
                          <w:color w:val="FFFFFF" w:themeColor="background1"/>
                        </w:rPr>
                        <w:t xml:space="preserve">May </w:t>
                      </w:r>
                      <w:r w:rsidR="004E33CB">
                        <w:rPr>
                          <w:color w:val="FFFFFF" w:themeColor="background1"/>
                        </w:rPr>
                        <w:t>4</w:t>
                      </w:r>
                      <w:r w:rsidR="00704463">
                        <w:rPr>
                          <w:color w:val="FFFFFF" w:themeColor="background1"/>
                        </w:rPr>
                        <w:t>, 2021</w:t>
                      </w:r>
                      <w:r w:rsidR="003F46DB">
                        <w:rPr>
                          <w:color w:val="FFFFFF" w:themeColor="background1"/>
                        </w:rPr>
                        <w:t xml:space="preserve"> </w:t>
                      </w:r>
                      <w:r w:rsidR="00BB52BF" w:rsidRPr="00E50E2D">
                        <w:rPr>
                          <w:color w:val="FFFFFF" w:themeColor="background1"/>
                        </w:rPr>
                        <w:t>| 10-11:30am</w:t>
                      </w:r>
                    </w:p>
                    <w:p w14:paraId="6636A1DC" w14:textId="53A9FB28" w:rsidR="00BB52BF" w:rsidRPr="00DA75B4" w:rsidRDefault="00BB52BF" w:rsidP="003902B7">
                      <w:pPr>
                        <w:jc w:val="center"/>
                        <w:rPr>
                          <w:color w:val="FFFFFF" w:themeColor="background1"/>
                        </w:rPr>
                      </w:pPr>
                      <w:r w:rsidRPr="00DA75B4">
                        <w:rPr>
                          <w:color w:val="FFFFFF" w:themeColor="background1"/>
                        </w:rPr>
                        <w:t>Re</w:t>
                      </w:r>
                      <w:r w:rsidR="009F2E29">
                        <w:rPr>
                          <w:color w:val="FFFFFF" w:themeColor="background1"/>
                        </w:rPr>
                        <w:t>port</w:t>
                      </w:r>
                      <w:r w:rsidRPr="00DA75B4">
                        <w:rPr>
                          <w:color w:val="FFFFFF" w:themeColor="background1"/>
                        </w:rPr>
                        <w:t>, Reflect, Graduate</w:t>
                      </w:r>
                    </w:p>
                    <w:p w14:paraId="58EC756C" w14:textId="77777777" w:rsidR="00BB52BF" w:rsidRDefault="00BB52BF" w:rsidP="003902B7">
                      <w:pPr>
                        <w:jc w:val="center"/>
                      </w:pPr>
                    </w:p>
                  </w:txbxContent>
                </v:textbox>
                <w10:wrap anchorx="margin"/>
              </v:rect>
            </w:pict>
          </mc:Fallback>
        </mc:AlternateContent>
      </w:r>
    </w:p>
    <w:p w14:paraId="24810188" w14:textId="0A1FB98A" w:rsidR="003902B7" w:rsidRDefault="003902B7" w:rsidP="003902B7">
      <w:pPr>
        <w:rPr>
          <w:color w:val="1F4E79" w:themeColor="accent1" w:themeShade="80"/>
          <w:sz w:val="22"/>
          <w:szCs w:val="22"/>
        </w:rPr>
      </w:pPr>
    </w:p>
    <w:p w14:paraId="0424860B" w14:textId="20184744" w:rsidR="003902B7" w:rsidRDefault="003902B7" w:rsidP="003902B7">
      <w:pPr>
        <w:rPr>
          <w:color w:val="1F4E79" w:themeColor="accent1" w:themeShade="80"/>
          <w:sz w:val="22"/>
          <w:szCs w:val="22"/>
        </w:rPr>
      </w:pPr>
    </w:p>
    <w:p w14:paraId="23164CF9" w14:textId="77777777" w:rsidR="003902B7" w:rsidRDefault="003902B7" w:rsidP="00280059">
      <w:pPr>
        <w:pStyle w:val="Default"/>
        <w:spacing w:after="240"/>
        <w:ind w:left="-270"/>
        <w:rPr>
          <w:rFonts w:asciiTheme="minorHAnsi" w:hAnsiTheme="minorHAnsi" w:cstheme="minorHAnsi"/>
          <w:b/>
          <w:szCs w:val="22"/>
          <w:u w:val="single"/>
        </w:rPr>
      </w:pPr>
    </w:p>
    <w:p w14:paraId="39E28885" w14:textId="4491A119" w:rsidR="00950DAB" w:rsidRDefault="00950DAB" w:rsidP="00950DAB">
      <w:pPr>
        <w:pStyle w:val="Default"/>
        <w:ind w:left="-270"/>
        <w:rPr>
          <w:rFonts w:asciiTheme="minorHAnsi" w:hAnsiTheme="minorHAnsi" w:cstheme="minorHAnsi"/>
          <w:b/>
          <w:szCs w:val="22"/>
          <w:u w:val="single"/>
        </w:rPr>
      </w:pPr>
      <w:r>
        <w:rPr>
          <w:rFonts w:asciiTheme="minorHAnsi" w:hAnsiTheme="minorHAnsi" w:cstheme="minorHAnsi"/>
          <w:b/>
          <w:szCs w:val="22"/>
          <w:u w:val="single"/>
        </w:rPr>
        <w:t>Program Learning Objectives</w:t>
      </w:r>
    </w:p>
    <w:p w14:paraId="21DE03CA" w14:textId="77777777" w:rsidR="0074087B" w:rsidRDefault="0074087B" w:rsidP="00950DAB">
      <w:pPr>
        <w:pStyle w:val="Default"/>
        <w:ind w:left="-270"/>
        <w:rPr>
          <w:rFonts w:asciiTheme="minorHAnsi" w:hAnsiTheme="minorHAnsi" w:cstheme="minorHAnsi"/>
          <w:szCs w:val="22"/>
        </w:rPr>
      </w:pPr>
    </w:p>
    <w:p w14:paraId="429C37A6" w14:textId="074CE98A" w:rsidR="00950DAB" w:rsidRPr="00625CB9" w:rsidRDefault="00950DAB" w:rsidP="00950DAB">
      <w:pPr>
        <w:pStyle w:val="Default"/>
        <w:ind w:left="-270"/>
        <w:rPr>
          <w:rFonts w:asciiTheme="minorHAnsi" w:hAnsiTheme="minorHAnsi" w:cstheme="minorHAnsi"/>
          <w:szCs w:val="22"/>
        </w:rPr>
      </w:pPr>
      <w:r w:rsidRPr="00625CB9">
        <w:rPr>
          <w:rFonts w:asciiTheme="minorHAnsi" w:hAnsiTheme="minorHAnsi" w:cstheme="minorHAnsi"/>
          <w:szCs w:val="22"/>
        </w:rPr>
        <w:t>By the end of the program, Institute participants will be able to:</w:t>
      </w:r>
    </w:p>
    <w:p w14:paraId="31FD9F39" w14:textId="7DC1DD71" w:rsidR="009F2E29" w:rsidRPr="009F2E29" w:rsidRDefault="009F2E29" w:rsidP="009F2E29">
      <w:pPr>
        <w:pStyle w:val="ListParagraph"/>
        <w:numPr>
          <w:ilvl w:val="0"/>
          <w:numId w:val="30"/>
        </w:numPr>
        <w:ind w:hanging="270"/>
        <w:rPr>
          <w:rFonts w:cstheme="minorHAnsi"/>
          <w:color w:val="000000"/>
          <w:szCs w:val="22"/>
        </w:rPr>
      </w:pPr>
      <w:r w:rsidRPr="009F2E29">
        <w:rPr>
          <w:rFonts w:cstheme="minorHAnsi"/>
          <w:color w:val="000000"/>
          <w:szCs w:val="22"/>
        </w:rPr>
        <w:t>Identify personal leadership strengths</w:t>
      </w:r>
    </w:p>
    <w:p w14:paraId="69D2297E" w14:textId="36456750" w:rsidR="009F2E29" w:rsidRPr="009F2E29" w:rsidRDefault="009F2E29" w:rsidP="009F2E29">
      <w:pPr>
        <w:pStyle w:val="ListParagraph"/>
        <w:numPr>
          <w:ilvl w:val="0"/>
          <w:numId w:val="30"/>
        </w:numPr>
        <w:ind w:hanging="270"/>
        <w:rPr>
          <w:rFonts w:cstheme="minorHAnsi"/>
          <w:color w:val="000000"/>
          <w:szCs w:val="22"/>
        </w:rPr>
      </w:pPr>
      <w:r w:rsidRPr="009F2E29">
        <w:rPr>
          <w:rFonts w:cstheme="minorHAnsi"/>
          <w:color w:val="000000"/>
          <w:szCs w:val="22"/>
        </w:rPr>
        <w:t>Address a leadership challenge through a self-directed adaptive approach</w:t>
      </w:r>
    </w:p>
    <w:p w14:paraId="3E8EB42B" w14:textId="04863125" w:rsidR="009F2E29" w:rsidRPr="009F2E29" w:rsidRDefault="009F2E29" w:rsidP="009F2E29">
      <w:pPr>
        <w:pStyle w:val="ListParagraph"/>
        <w:numPr>
          <w:ilvl w:val="0"/>
          <w:numId w:val="30"/>
        </w:numPr>
        <w:ind w:hanging="270"/>
        <w:rPr>
          <w:rFonts w:cstheme="minorHAnsi"/>
          <w:color w:val="000000"/>
          <w:szCs w:val="22"/>
        </w:rPr>
      </w:pPr>
      <w:r w:rsidRPr="009F2E29">
        <w:rPr>
          <w:rFonts w:cstheme="minorHAnsi"/>
          <w:color w:val="000000"/>
          <w:szCs w:val="22"/>
        </w:rPr>
        <w:t xml:space="preserve">Engage in peer consulting with Region IV colleagues </w:t>
      </w:r>
    </w:p>
    <w:p w14:paraId="603D2B16" w14:textId="7D67A015" w:rsidR="006727B5" w:rsidRPr="006727B5" w:rsidRDefault="009F2E29" w:rsidP="006727B5">
      <w:pPr>
        <w:pStyle w:val="ListParagraph"/>
        <w:numPr>
          <w:ilvl w:val="0"/>
          <w:numId w:val="30"/>
        </w:numPr>
        <w:ind w:hanging="270"/>
        <w:rPr>
          <w:rFonts w:cstheme="minorHAnsi"/>
          <w:b/>
          <w:color w:val="000000"/>
          <w:szCs w:val="22"/>
          <w:u w:val="single"/>
        </w:rPr>
      </w:pPr>
      <w:r w:rsidRPr="009F2E29">
        <w:rPr>
          <w:rFonts w:cstheme="minorHAnsi"/>
          <w:color w:val="000000"/>
          <w:szCs w:val="22"/>
        </w:rPr>
        <w:t>Apply leadership competencies in the context of public health</w:t>
      </w:r>
    </w:p>
    <w:p w14:paraId="79A10740" w14:textId="77777777" w:rsidR="00551DC0" w:rsidRDefault="00551DC0">
      <w:pPr>
        <w:spacing w:after="160" w:line="259" w:lineRule="auto"/>
        <w:rPr>
          <w:rFonts w:cstheme="minorHAnsi"/>
          <w:b/>
          <w:color w:val="000000" w:themeColor="text1"/>
          <w:szCs w:val="22"/>
          <w:u w:val="single"/>
        </w:rPr>
      </w:pPr>
      <w:r>
        <w:rPr>
          <w:rFonts w:cstheme="minorHAnsi"/>
          <w:b/>
          <w:color w:val="000000" w:themeColor="text1"/>
          <w:szCs w:val="22"/>
          <w:u w:val="single"/>
        </w:rPr>
        <w:br w:type="page"/>
      </w:r>
    </w:p>
    <w:p w14:paraId="457E345A" w14:textId="08CE9E71" w:rsidR="002F211D" w:rsidRPr="00775DBF" w:rsidRDefault="002F211D" w:rsidP="00775DBF">
      <w:pPr>
        <w:pStyle w:val="ListParagraph"/>
        <w:ind w:left="-360"/>
        <w:rPr>
          <w:rFonts w:cstheme="minorHAnsi"/>
          <w:b/>
          <w:color w:val="000000"/>
          <w:szCs w:val="22"/>
          <w:u w:val="single"/>
        </w:rPr>
      </w:pPr>
      <w:r w:rsidRPr="00775DBF">
        <w:rPr>
          <w:rFonts w:cstheme="minorHAnsi"/>
          <w:b/>
          <w:color w:val="000000" w:themeColor="text1"/>
          <w:szCs w:val="22"/>
          <w:u w:val="single"/>
        </w:rPr>
        <w:lastRenderedPageBreak/>
        <w:t>Who Should Apply</w:t>
      </w:r>
    </w:p>
    <w:p w14:paraId="05B06F40" w14:textId="77777777" w:rsidR="00670A74" w:rsidRDefault="002F211D" w:rsidP="00676B1E">
      <w:pPr>
        <w:ind w:left="-360"/>
        <w:rPr>
          <w:rFonts w:cstheme="minorHAnsi"/>
          <w:color w:val="000000" w:themeColor="text1"/>
          <w:szCs w:val="22"/>
        </w:rPr>
      </w:pPr>
      <w:r w:rsidRPr="00625CB9">
        <w:rPr>
          <w:rFonts w:cstheme="minorHAnsi"/>
          <w:color w:val="000000" w:themeColor="text1"/>
          <w:szCs w:val="22"/>
        </w:rPr>
        <w:t>Emerging leaders who work in state, local, or tribal public health departments</w:t>
      </w:r>
      <w:r w:rsidR="0066231A" w:rsidRPr="0066231A">
        <w:rPr>
          <w:rFonts w:cstheme="minorHAnsi"/>
          <w:color w:val="000000" w:themeColor="text1"/>
          <w:szCs w:val="22"/>
        </w:rPr>
        <w:t>/tribal health organizations</w:t>
      </w:r>
      <w:r w:rsidRPr="00625CB9">
        <w:rPr>
          <w:rFonts w:cstheme="minorHAnsi"/>
          <w:color w:val="000000" w:themeColor="text1"/>
          <w:szCs w:val="22"/>
        </w:rPr>
        <w:t xml:space="preserve"> in the eight states of Region IV (Alabama, Florida, Georgia, Kentucky, Mississippi, North Carolina, South Carolina, and Tennessee). Candidates may be managing programs, supervising staff, and/or have demonstrated leadership potential. </w:t>
      </w:r>
    </w:p>
    <w:p w14:paraId="5EB9BBCC" w14:textId="77777777" w:rsidR="00670A74" w:rsidRDefault="00670A74" w:rsidP="00676B1E">
      <w:pPr>
        <w:ind w:left="-360"/>
        <w:rPr>
          <w:rFonts w:cstheme="minorHAnsi"/>
          <w:color w:val="000000" w:themeColor="text1"/>
          <w:szCs w:val="22"/>
        </w:rPr>
      </w:pPr>
    </w:p>
    <w:p w14:paraId="32FE445D" w14:textId="4F3A1D3D" w:rsidR="00670A74" w:rsidRDefault="00D87C5B" w:rsidP="00676B1E">
      <w:pPr>
        <w:ind w:left="-360"/>
        <w:rPr>
          <w:rFonts w:cstheme="minorHAnsi"/>
          <w:color w:val="000000" w:themeColor="text1"/>
          <w:szCs w:val="22"/>
        </w:rPr>
      </w:pPr>
      <w:r>
        <w:rPr>
          <w:rFonts w:cstheme="minorHAnsi"/>
          <w:color w:val="000000" w:themeColor="text1"/>
          <w:szCs w:val="22"/>
        </w:rPr>
        <w:t xml:space="preserve">Priority will be given to individuals who work with underserved populations and/or individuals who are from under-resourced health departments. </w:t>
      </w:r>
      <w:r w:rsidR="00BC01CE">
        <w:rPr>
          <w:rFonts w:cstheme="minorHAnsi"/>
          <w:color w:val="000000" w:themeColor="text1"/>
          <w:szCs w:val="22"/>
        </w:rPr>
        <w:t xml:space="preserve">Final decisions will be made to ensure that the group has diversity of disciplines, </w:t>
      </w:r>
      <w:r w:rsidR="00BE69C8">
        <w:rPr>
          <w:rFonts w:cstheme="minorHAnsi"/>
          <w:color w:val="000000" w:themeColor="text1"/>
          <w:szCs w:val="22"/>
        </w:rPr>
        <w:t xml:space="preserve">geography (rural/urban), </w:t>
      </w:r>
      <w:r w:rsidR="00BC01CE">
        <w:rPr>
          <w:rFonts w:cstheme="minorHAnsi"/>
          <w:color w:val="000000" w:themeColor="text1"/>
          <w:szCs w:val="22"/>
        </w:rPr>
        <w:t>and populations served by agency.</w:t>
      </w:r>
    </w:p>
    <w:p w14:paraId="3F56A35E" w14:textId="037F7819" w:rsidR="003902B7" w:rsidRDefault="003902B7" w:rsidP="002F211D">
      <w:pPr>
        <w:rPr>
          <w:rFonts w:cstheme="minorHAnsi"/>
          <w:b/>
          <w:color w:val="000000"/>
          <w:szCs w:val="22"/>
          <w:u w:val="single"/>
        </w:rPr>
      </w:pPr>
    </w:p>
    <w:p w14:paraId="5A8E9AF2" w14:textId="15F28793" w:rsidR="006727B5" w:rsidRDefault="006727B5" w:rsidP="006727B5">
      <w:pPr>
        <w:ind w:left="-360"/>
        <w:rPr>
          <w:rFonts w:cstheme="minorHAnsi"/>
          <w:b/>
          <w:color w:val="000000" w:themeColor="text1"/>
          <w:szCs w:val="22"/>
          <w:u w:val="single"/>
        </w:rPr>
      </w:pPr>
      <w:r w:rsidRPr="006727B5">
        <w:rPr>
          <w:rFonts w:cstheme="minorHAnsi"/>
          <w:b/>
          <w:color w:val="000000" w:themeColor="text1"/>
          <w:szCs w:val="22"/>
          <w:u w:val="single"/>
        </w:rPr>
        <w:t>Attenda</w:t>
      </w:r>
      <w:r>
        <w:rPr>
          <w:rFonts w:cstheme="minorHAnsi"/>
          <w:b/>
          <w:color w:val="000000" w:themeColor="text1"/>
          <w:szCs w:val="22"/>
          <w:u w:val="single"/>
        </w:rPr>
        <w:t>nce and Technology Requirements</w:t>
      </w:r>
    </w:p>
    <w:p w14:paraId="2BDB29C1" w14:textId="77777777" w:rsidR="006727B5" w:rsidRPr="009A50CD" w:rsidRDefault="006727B5" w:rsidP="006727B5">
      <w:pPr>
        <w:pStyle w:val="ListParagraph"/>
        <w:numPr>
          <w:ilvl w:val="0"/>
          <w:numId w:val="24"/>
        </w:numPr>
        <w:rPr>
          <w:rFonts w:cstheme="minorHAnsi"/>
          <w:color w:val="000000" w:themeColor="text1"/>
          <w:szCs w:val="22"/>
        </w:rPr>
      </w:pPr>
      <w:r>
        <w:rPr>
          <w:rFonts w:cstheme="minorHAnsi"/>
          <w:color w:val="000000" w:themeColor="text1"/>
          <w:szCs w:val="22"/>
        </w:rPr>
        <w:t>Virtual</w:t>
      </w:r>
      <w:r w:rsidRPr="009A50CD">
        <w:rPr>
          <w:rFonts w:cstheme="minorHAnsi"/>
          <w:color w:val="000000" w:themeColor="text1"/>
          <w:szCs w:val="22"/>
        </w:rPr>
        <w:t xml:space="preserve"> sessions will be interactive bi-directional video conferences. All participants will need access to a webcam and microphone and </w:t>
      </w:r>
      <w:r>
        <w:rPr>
          <w:rFonts w:cstheme="minorHAnsi"/>
          <w:color w:val="000000" w:themeColor="text1"/>
          <w:szCs w:val="22"/>
        </w:rPr>
        <w:t>participate in</w:t>
      </w:r>
      <w:r w:rsidRPr="009A50CD">
        <w:rPr>
          <w:rFonts w:cstheme="minorHAnsi"/>
          <w:color w:val="000000" w:themeColor="text1"/>
          <w:szCs w:val="22"/>
        </w:rPr>
        <w:t xml:space="preserve"> a brief technology check prior to the start of the program. Since these are interactive sessions, participants are encouraged </w:t>
      </w:r>
      <w:r>
        <w:rPr>
          <w:rFonts w:cstheme="minorHAnsi"/>
          <w:color w:val="000000" w:themeColor="text1"/>
          <w:szCs w:val="22"/>
        </w:rPr>
        <w:t xml:space="preserve">to </w:t>
      </w:r>
      <w:r w:rsidRPr="009A50CD">
        <w:rPr>
          <w:rFonts w:cstheme="minorHAnsi"/>
          <w:color w:val="000000" w:themeColor="text1"/>
          <w:szCs w:val="22"/>
        </w:rPr>
        <w:t xml:space="preserve">find a quiet, dedicated space with reliable internet connection to take part in these sessions. </w:t>
      </w:r>
    </w:p>
    <w:p w14:paraId="11DDA3EA" w14:textId="7A720A83" w:rsidR="006727B5" w:rsidRPr="009A50CD" w:rsidRDefault="006727B5" w:rsidP="006727B5">
      <w:pPr>
        <w:pStyle w:val="ListParagraph"/>
        <w:numPr>
          <w:ilvl w:val="0"/>
          <w:numId w:val="24"/>
        </w:numPr>
        <w:autoSpaceDE w:val="0"/>
        <w:autoSpaceDN w:val="0"/>
        <w:adjustRightInd w:val="0"/>
        <w:spacing w:after="179" w:line="276" w:lineRule="auto"/>
        <w:rPr>
          <w:rFonts w:cstheme="minorHAnsi"/>
          <w:color w:val="000000"/>
        </w:rPr>
      </w:pPr>
      <w:r w:rsidRPr="009A50CD">
        <w:rPr>
          <w:rFonts w:cstheme="minorHAnsi"/>
          <w:color w:val="000000" w:themeColor="text1"/>
          <w:szCs w:val="22"/>
        </w:rPr>
        <w:t xml:space="preserve">Participants are expected to attend all sessions. This is a competitive process, and we have a limited number of spaces. Please help us use our federal funding wisely. Each </w:t>
      </w:r>
      <w:r>
        <w:rPr>
          <w:rFonts w:cstheme="minorHAnsi"/>
          <w:color w:val="000000" w:themeColor="text1"/>
          <w:szCs w:val="22"/>
        </w:rPr>
        <w:t>individual w</w:t>
      </w:r>
      <w:r w:rsidRPr="009A50CD">
        <w:rPr>
          <w:rFonts w:cstheme="minorHAnsi"/>
          <w:color w:val="000000"/>
        </w:rPr>
        <w:t xml:space="preserve">ill participate in all required activities of the 8-month PHLI experience (estimated to be </w:t>
      </w:r>
      <w:r>
        <w:rPr>
          <w:rFonts w:cstheme="minorHAnsi"/>
          <w:color w:val="000000"/>
        </w:rPr>
        <w:t>40</w:t>
      </w:r>
      <w:r w:rsidRPr="009A50CD">
        <w:rPr>
          <w:rFonts w:cstheme="minorHAnsi"/>
          <w:color w:val="000000"/>
        </w:rPr>
        <w:t xml:space="preserve"> total hours)</w:t>
      </w:r>
      <w:r w:rsidR="004A0D6A">
        <w:rPr>
          <w:rFonts w:cstheme="minorHAnsi"/>
          <w:color w:val="000000"/>
        </w:rPr>
        <w:t>.</w:t>
      </w:r>
    </w:p>
    <w:p w14:paraId="01B8D6BA" w14:textId="06A43EC4" w:rsidR="002F211D" w:rsidRDefault="002F211D" w:rsidP="002F211D">
      <w:pPr>
        <w:ind w:left="-360"/>
        <w:rPr>
          <w:b/>
          <w:u w:val="single"/>
        </w:rPr>
      </w:pPr>
      <w:r>
        <w:rPr>
          <w:b/>
          <w:u w:val="single"/>
        </w:rPr>
        <w:t>How to Apply</w:t>
      </w:r>
    </w:p>
    <w:p w14:paraId="1483AC77" w14:textId="27831FCA" w:rsidR="00215FAE" w:rsidRDefault="00215FAE" w:rsidP="00D7756D">
      <w:pPr>
        <w:ind w:left="-360"/>
      </w:pPr>
      <w:r>
        <w:t xml:space="preserve">The deadline to apply is </w:t>
      </w:r>
      <w:r w:rsidR="004D67AE">
        <w:rPr>
          <w:b/>
        </w:rPr>
        <w:t>July 30, 2020</w:t>
      </w:r>
      <w:r>
        <w:t xml:space="preserve">. By this date, you must complete the following steps: </w:t>
      </w:r>
    </w:p>
    <w:p w14:paraId="690798FA" w14:textId="6CA6937F" w:rsidR="00985295" w:rsidRDefault="003404A4" w:rsidP="005D3B80">
      <w:pPr>
        <w:pStyle w:val="ListParagraph"/>
        <w:numPr>
          <w:ilvl w:val="0"/>
          <w:numId w:val="28"/>
        </w:numPr>
      </w:pPr>
      <w:r>
        <w:rPr>
          <w:rFonts w:cstheme="minorHAnsi"/>
          <w:bCs/>
          <w:color w:val="000000"/>
        </w:rPr>
        <w:t>A</w:t>
      </w:r>
      <w:r w:rsidRPr="003404A4">
        <w:rPr>
          <w:rFonts w:cstheme="minorHAnsi"/>
          <w:bCs/>
          <w:color w:val="000000"/>
        </w:rPr>
        <w:t>sk y</w:t>
      </w:r>
      <w:r w:rsidR="00E038FF">
        <w:rPr>
          <w:rFonts w:cstheme="minorHAnsi"/>
          <w:bCs/>
          <w:color w:val="000000"/>
        </w:rPr>
        <w:t xml:space="preserve">our supervisor to complete, provide a </w:t>
      </w:r>
      <w:r w:rsidR="005F18C1">
        <w:rPr>
          <w:rFonts w:cstheme="minorHAnsi"/>
          <w:bCs/>
          <w:color w:val="000000"/>
        </w:rPr>
        <w:t>hand-</w:t>
      </w:r>
      <w:r w:rsidR="00E038FF">
        <w:rPr>
          <w:rFonts w:cstheme="minorHAnsi"/>
          <w:bCs/>
          <w:color w:val="000000"/>
        </w:rPr>
        <w:t>written</w:t>
      </w:r>
      <w:r w:rsidR="00BE69C8">
        <w:rPr>
          <w:rFonts w:cstheme="minorHAnsi"/>
          <w:bCs/>
          <w:color w:val="000000"/>
        </w:rPr>
        <w:t xml:space="preserve"> or typed</w:t>
      </w:r>
      <w:r w:rsidR="00E038FF">
        <w:rPr>
          <w:rFonts w:cstheme="minorHAnsi"/>
          <w:bCs/>
          <w:color w:val="000000"/>
        </w:rPr>
        <w:t xml:space="preserve"> signature</w:t>
      </w:r>
      <w:r>
        <w:rPr>
          <w:rFonts w:cstheme="minorHAnsi"/>
          <w:bCs/>
          <w:color w:val="000000"/>
        </w:rPr>
        <w:t>,</w:t>
      </w:r>
      <w:r w:rsidRPr="003404A4">
        <w:rPr>
          <w:rFonts w:cstheme="minorHAnsi"/>
          <w:bCs/>
          <w:color w:val="000000"/>
        </w:rPr>
        <w:t xml:space="preserve"> and date </w:t>
      </w:r>
      <w:r w:rsidR="005D3B80">
        <w:rPr>
          <w:rFonts w:cstheme="minorHAnsi"/>
          <w:bCs/>
          <w:color w:val="000000"/>
        </w:rPr>
        <w:t xml:space="preserve">the </w:t>
      </w:r>
      <w:r w:rsidR="005D3B80">
        <w:t>Supervisor Endorsement Form</w:t>
      </w:r>
      <w:r w:rsidR="004F4804">
        <w:t>.</w:t>
      </w:r>
    </w:p>
    <w:p w14:paraId="5C1228CA" w14:textId="7C5C4ADA" w:rsidR="004E0AF0" w:rsidRDefault="004E0AF0" w:rsidP="00BE69C8">
      <w:pPr>
        <w:pStyle w:val="ListParagraph"/>
        <w:numPr>
          <w:ilvl w:val="0"/>
          <w:numId w:val="28"/>
        </w:numPr>
      </w:pPr>
      <w:r>
        <w:t>In Survey Monkey</w:t>
      </w:r>
      <w:r w:rsidR="005F18C1" w:rsidRPr="005F18C1">
        <w:rPr>
          <w:rFonts w:cstheme="minorHAnsi"/>
          <w:bCs/>
          <w:color w:val="000000"/>
        </w:rPr>
        <w:t xml:space="preserve"> </w:t>
      </w:r>
      <w:r w:rsidR="005F18C1">
        <w:rPr>
          <w:rFonts w:cstheme="minorHAnsi"/>
          <w:bCs/>
          <w:color w:val="000000"/>
        </w:rPr>
        <w:t xml:space="preserve">all parts of the application must be completed in one sitting: </w:t>
      </w:r>
      <w:hyperlink r:id="rId12" w:history="1">
        <w:r w:rsidRPr="00041FFF">
          <w:rPr>
            <w:rStyle w:val="Hyperlink"/>
          </w:rPr>
          <w:t>https://www.surveymonkey.com/r/PHLIApplication1</w:t>
        </w:r>
      </w:hyperlink>
      <w:r>
        <w:t xml:space="preserve"> </w:t>
      </w:r>
    </w:p>
    <w:p w14:paraId="4FA6EF34" w14:textId="400A2590" w:rsidR="00BE69C8" w:rsidRDefault="00BE69C8" w:rsidP="005F18C1">
      <w:pPr>
        <w:pStyle w:val="ListParagraph"/>
        <w:numPr>
          <w:ilvl w:val="1"/>
          <w:numId w:val="32"/>
        </w:numPr>
      </w:pPr>
      <w:r>
        <w:t xml:space="preserve">Complete </w:t>
      </w:r>
      <w:r>
        <w:rPr>
          <w:rFonts w:cstheme="minorHAnsi"/>
          <w:bCs/>
          <w:color w:val="000000"/>
        </w:rPr>
        <w:t>the electronic application form</w:t>
      </w:r>
      <w:r w:rsidR="005F18C1">
        <w:rPr>
          <w:rFonts w:cstheme="minorHAnsi"/>
          <w:bCs/>
          <w:color w:val="000000"/>
        </w:rPr>
        <w:t xml:space="preserve"> at the link above. </w:t>
      </w:r>
    </w:p>
    <w:p w14:paraId="30A8A34E" w14:textId="70F58FE0" w:rsidR="004D67AE" w:rsidRDefault="00BE69C8" w:rsidP="005F18C1">
      <w:pPr>
        <w:pStyle w:val="ListParagraph"/>
        <w:numPr>
          <w:ilvl w:val="1"/>
          <w:numId w:val="32"/>
        </w:numPr>
      </w:pPr>
      <w:r>
        <w:t>Upload</w:t>
      </w:r>
      <w:r w:rsidR="004D67AE">
        <w:t xml:space="preserve"> </w:t>
      </w:r>
      <w:r w:rsidR="005F18C1">
        <w:t xml:space="preserve">your resume and </w:t>
      </w:r>
      <w:r w:rsidR="005D3B80">
        <w:t xml:space="preserve">the Supervisor Endorsement Form </w:t>
      </w:r>
      <w:r w:rsidR="004D67AE">
        <w:t>in Word or PDF document.</w:t>
      </w:r>
      <w:r w:rsidR="004D67AE" w:rsidRPr="008B31AD">
        <w:t xml:space="preserve"> </w:t>
      </w:r>
      <w:r w:rsidR="005D3B80">
        <w:t xml:space="preserve">Include your name in </w:t>
      </w:r>
      <w:r w:rsidR="004E0AF0">
        <w:t xml:space="preserve">both </w:t>
      </w:r>
      <w:r w:rsidR="005D3B80">
        <w:t>filename</w:t>
      </w:r>
      <w:r w:rsidR="004E0AF0">
        <w:t xml:space="preserve">s (e.g. </w:t>
      </w:r>
      <w:proofErr w:type="spellStart"/>
      <w:r w:rsidR="00F91B6C">
        <w:t>FirstLastName</w:t>
      </w:r>
      <w:r w:rsidR="004D67AE" w:rsidRPr="008B31AD">
        <w:t>_</w:t>
      </w:r>
      <w:r w:rsidR="004E0AF0">
        <w:t>Resume</w:t>
      </w:r>
      <w:proofErr w:type="spellEnd"/>
      <w:r w:rsidR="004E0AF0">
        <w:t xml:space="preserve">, </w:t>
      </w:r>
      <w:proofErr w:type="spellStart"/>
      <w:r w:rsidR="00F91B6C">
        <w:t>ApplicantFirstLastName</w:t>
      </w:r>
      <w:r w:rsidR="004E0AF0" w:rsidRPr="008B31AD">
        <w:t>_</w:t>
      </w:r>
      <w:r w:rsidR="004E0AF0">
        <w:t>Supervisor</w:t>
      </w:r>
      <w:proofErr w:type="spellEnd"/>
      <w:r w:rsidR="004D67AE" w:rsidRPr="008B31AD">
        <w:t>)</w:t>
      </w:r>
      <w:r w:rsidR="005D3B80">
        <w:t>.</w:t>
      </w:r>
      <w:r w:rsidR="004E0AF0">
        <w:t xml:space="preserve"> </w:t>
      </w:r>
    </w:p>
    <w:p w14:paraId="323929E5" w14:textId="13D3CB54" w:rsidR="00280059" w:rsidRPr="00280059" w:rsidRDefault="00280059" w:rsidP="00436F83">
      <w:pPr>
        <w:pStyle w:val="Default"/>
        <w:spacing w:after="240"/>
        <w:ind w:left="-360"/>
        <w:rPr>
          <w:rFonts w:asciiTheme="minorHAnsi" w:hAnsiTheme="minorHAnsi" w:cstheme="minorHAnsi"/>
          <w:b/>
          <w:szCs w:val="22"/>
          <w:u w:val="single"/>
        </w:rPr>
      </w:pPr>
      <w:r>
        <w:rPr>
          <w:rFonts w:asciiTheme="minorHAnsi" w:hAnsiTheme="minorHAnsi" w:cstheme="minorHAnsi"/>
          <w:b/>
          <w:szCs w:val="22"/>
          <w:u w:val="single"/>
        </w:rPr>
        <w:t>Timeline</w:t>
      </w:r>
    </w:p>
    <w:tbl>
      <w:tblPr>
        <w:tblStyle w:val="TableGrid"/>
        <w:tblW w:w="0" w:type="auto"/>
        <w:tblLook w:val="04A0" w:firstRow="1" w:lastRow="0" w:firstColumn="1" w:lastColumn="0" w:noHBand="0" w:noVBand="1"/>
      </w:tblPr>
      <w:tblGrid>
        <w:gridCol w:w="4402"/>
        <w:gridCol w:w="4948"/>
      </w:tblGrid>
      <w:tr w:rsidR="00280059" w:rsidRPr="00280059" w14:paraId="4D68FB6C" w14:textId="77777777" w:rsidTr="00BB52BF">
        <w:tc>
          <w:tcPr>
            <w:tcW w:w="4402" w:type="dxa"/>
            <w:shd w:val="clear" w:color="auto" w:fill="ACB9CA" w:themeFill="text2" w:themeFillTint="66"/>
          </w:tcPr>
          <w:p w14:paraId="56090C65" w14:textId="1F058B44" w:rsidR="00280059" w:rsidRPr="00280059" w:rsidRDefault="00280059" w:rsidP="00BB52BF">
            <w:pPr>
              <w:pStyle w:val="Default"/>
              <w:rPr>
                <w:rFonts w:asciiTheme="minorHAnsi" w:hAnsiTheme="minorHAnsi" w:cstheme="minorHAnsi"/>
              </w:rPr>
            </w:pPr>
            <w:r w:rsidRPr="00280059">
              <w:rPr>
                <w:rFonts w:asciiTheme="minorHAnsi" w:hAnsiTheme="minorHAnsi" w:cstheme="minorHAnsi"/>
              </w:rPr>
              <w:t>Time Period</w:t>
            </w:r>
          </w:p>
        </w:tc>
        <w:tc>
          <w:tcPr>
            <w:tcW w:w="4948" w:type="dxa"/>
            <w:shd w:val="clear" w:color="auto" w:fill="ACB9CA" w:themeFill="text2" w:themeFillTint="66"/>
          </w:tcPr>
          <w:p w14:paraId="342D6ADA" w14:textId="77777777" w:rsidR="00280059" w:rsidRPr="00280059" w:rsidRDefault="00280059" w:rsidP="00BB52BF">
            <w:pPr>
              <w:pStyle w:val="Default"/>
              <w:rPr>
                <w:rFonts w:asciiTheme="minorHAnsi" w:hAnsiTheme="minorHAnsi" w:cstheme="minorHAnsi"/>
              </w:rPr>
            </w:pPr>
            <w:r w:rsidRPr="00280059">
              <w:rPr>
                <w:rFonts w:asciiTheme="minorHAnsi" w:hAnsiTheme="minorHAnsi" w:cstheme="minorHAnsi"/>
              </w:rPr>
              <w:t>Activity</w:t>
            </w:r>
          </w:p>
        </w:tc>
      </w:tr>
      <w:tr w:rsidR="00280059" w:rsidRPr="00280059" w14:paraId="5EE8B02F" w14:textId="77777777" w:rsidTr="00BB52BF">
        <w:tc>
          <w:tcPr>
            <w:tcW w:w="4402" w:type="dxa"/>
          </w:tcPr>
          <w:p w14:paraId="4F2545DA" w14:textId="28868245" w:rsidR="00280059" w:rsidRPr="00280059" w:rsidRDefault="004F4804" w:rsidP="00BB52BF">
            <w:pPr>
              <w:pStyle w:val="Default"/>
              <w:rPr>
                <w:rFonts w:asciiTheme="minorHAnsi" w:hAnsiTheme="minorHAnsi" w:cstheme="minorHAnsi"/>
              </w:rPr>
            </w:pPr>
            <w:r>
              <w:rPr>
                <w:rFonts w:asciiTheme="minorHAnsi" w:hAnsiTheme="minorHAnsi" w:cstheme="minorHAnsi"/>
              </w:rPr>
              <w:t>July 30</w:t>
            </w:r>
            <w:r w:rsidR="002F211D">
              <w:rPr>
                <w:rFonts w:asciiTheme="minorHAnsi" w:hAnsiTheme="minorHAnsi" w:cstheme="minorHAnsi"/>
              </w:rPr>
              <w:t xml:space="preserve">, </w:t>
            </w:r>
            <w:r>
              <w:rPr>
                <w:rFonts w:asciiTheme="minorHAnsi" w:hAnsiTheme="minorHAnsi" w:cstheme="minorHAnsi"/>
              </w:rPr>
              <w:t>2020</w:t>
            </w:r>
          </w:p>
        </w:tc>
        <w:tc>
          <w:tcPr>
            <w:tcW w:w="4948" w:type="dxa"/>
          </w:tcPr>
          <w:p w14:paraId="63F591D6" w14:textId="77777777" w:rsidR="00280059" w:rsidRPr="00280059" w:rsidRDefault="00280059" w:rsidP="00BB52BF">
            <w:pPr>
              <w:pStyle w:val="Default"/>
              <w:rPr>
                <w:rFonts w:asciiTheme="minorHAnsi" w:hAnsiTheme="minorHAnsi" w:cstheme="minorHAnsi"/>
              </w:rPr>
            </w:pPr>
            <w:r w:rsidRPr="00280059">
              <w:rPr>
                <w:rFonts w:asciiTheme="minorHAnsi" w:hAnsiTheme="minorHAnsi" w:cstheme="minorHAnsi"/>
              </w:rPr>
              <w:t>Application Deadline</w:t>
            </w:r>
          </w:p>
        </w:tc>
      </w:tr>
      <w:tr w:rsidR="00280059" w:rsidRPr="00280059" w14:paraId="35A24E62" w14:textId="77777777" w:rsidTr="00BB52BF">
        <w:tc>
          <w:tcPr>
            <w:tcW w:w="4402" w:type="dxa"/>
          </w:tcPr>
          <w:p w14:paraId="1FBBD511" w14:textId="5FDE4944" w:rsidR="00280059" w:rsidRPr="00280059" w:rsidRDefault="004E0AF0" w:rsidP="004E0AF0">
            <w:pPr>
              <w:pStyle w:val="Default"/>
              <w:rPr>
                <w:rFonts w:asciiTheme="minorHAnsi" w:hAnsiTheme="minorHAnsi" w:cstheme="minorHAnsi"/>
              </w:rPr>
            </w:pPr>
            <w:r>
              <w:rPr>
                <w:rFonts w:asciiTheme="minorHAnsi" w:hAnsiTheme="minorHAnsi" w:cstheme="minorHAnsi"/>
              </w:rPr>
              <w:t>By m</w:t>
            </w:r>
            <w:r w:rsidR="004F4804">
              <w:rPr>
                <w:rFonts w:asciiTheme="minorHAnsi" w:hAnsiTheme="minorHAnsi" w:cstheme="minorHAnsi"/>
              </w:rPr>
              <w:t>id-September 2020</w:t>
            </w:r>
          </w:p>
        </w:tc>
        <w:tc>
          <w:tcPr>
            <w:tcW w:w="4948" w:type="dxa"/>
          </w:tcPr>
          <w:p w14:paraId="03E9A66D" w14:textId="77777777" w:rsidR="00280059" w:rsidRPr="00280059" w:rsidRDefault="00280059" w:rsidP="00BB52BF">
            <w:pPr>
              <w:pStyle w:val="Default"/>
              <w:rPr>
                <w:rFonts w:asciiTheme="minorHAnsi" w:hAnsiTheme="minorHAnsi" w:cstheme="minorHAnsi"/>
              </w:rPr>
            </w:pPr>
            <w:r w:rsidRPr="00280059">
              <w:rPr>
                <w:rFonts w:asciiTheme="minorHAnsi" w:hAnsiTheme="minorHAnsi" w:cstheme="minorHAnsi"/>
              </w:rPr>
              <w:t>Selection Notifications</w:t>
            </w:r>
          </w:p>
        </w:tc>
      </w:tr>
      <w:tr w:rsidR="00280059" w:rsidRPr="00280059" w14:paraId="60746F73" w14:textId="77777777" w:rsidTr="00BB52BF">
        <w:tc>
          <w:tcPr>
            <w:tcW w:w="4402" w:type="dxa"/>
          </w:tcPr>
          <w:p w14:paraId="2EA5D494" w14:textId="24C7AD5C" w:rsidR="00280059" w:rsidRPr="00280059" w:rsidRDefault="004F4804" w:rsidP="004F4804">
            <w:pPr>
              <w:pStyle w:val="Default"/>
              <w:rPr>
                <w:rFonts w:asciiTheme="minorHAnsi" w:hAnsiTheme="minorHAnsi" w:cstheme="minorHAnsi"/>
              </w:rPr>
            </w:pPr>
            <w:r>
              <w:rPr>
                <w:rFonts w:asciiTheme="minorHAnsi" w:hAnsiTheme="minorHAnsi" w:cstheme="minorHAnsi"/>
              </w:rPr>
              <w:t>October 13</w:t>
            </w:r>
            <w:r w:rsidR="00280059" w:rsidRPr="00280059">
              <w:rPr>
                <w:rFonts w:asciiTheme="minorHAnsi" w:hAnsiTheme="minorHAnsi" w:cstheme="minorHAnsi"/>
              </w:rPr>
              <w:t>, 20</w:t>
            </w:r>
            <w:r>
              <w:rPr>
                <w:rFonts w:asciiTheme="minorHAnsi" w:hAnsiTheme="minorHAnsi" w:cstheme="minorHAnsi"/>
              </w:rPr>
              <w:t>20</w:t>
            </w:r>
            <w:r w:rsidR="00280059" w:rsidRPr="00280059">
              <w:rPr>
                <w:rFonts w:asciiTheme="minorHAnsi" w:hAnsiTheme="minorHAnsi" w:cstheme="minorHAnsi"/>
              </w:rPr>
              <w:t xml:space="preserve"> 10-11:30am ET</w:t>
            </w:r>
          </w:p>
        </w:tc>
        <w:tc>
          <w:tcPr>
            <w:tcW w:w="4948" w:type="dxa"/>
          </w:tcPr>
          <w:p w14:paraId="2AD8F67A" w14:textId="77777777" w:rsidR="00280059" w:rsidRPr="00280059" w:rsidRDefault="00280059" w:rsidP="00BB52BF">
            <w:pPr>
              <w:pStyle w:val="Default"/>
              <w:rPr>
                <w:rFonts w:asciiTheme="minorHAnsi" w:hAnsiTheme="minorHAnsi" w:cstheme="minorHAnsi"/>
              </w:rPr>
            </w:pPr>
            <w:r w:rsidRPr="00280059">
              <w:rPr>
                <w:rFonts w:asciiTheme="minorHAnsi" w:hAnsiTheme="minorHAnsi" w:cstheme="minorHAnsi"/>
              </w:rPr>
              <w:t>Virtual Orientation</w:t>
            </w:r>
          </w:p>
        </w:tc>
      </w:tr>
      <w:tr w:rsidR="00280059" w:rsidRPr="00280059" w14:paraId="6AE4E755" w14:textId="77777777" w:rsidTr="00BB52BF">
        <w:tc>
          <w:tcPr>
            <w:tcW w:w="4402" w:type="dxa"/>
          </w:tcPr>
          <w:p w14:paraId="6DE47367" w14:textId="20CE16FC" w:rsidR="00280059" w:rsidRPr="00280059" w:rsidRDefault="004F4804" w:rsidP="000659F5">
            <w:pPr>
              <w:pStyle w:val="Default"/>
              <w:rPr>
                <w:rFonts w:asciiTheme="minorHAnsi" w:hAnsiTheme="minorHAnsi" w:cstheme="minorHAnsi"/>
              </w:rPr>
            </w:pPr>
            <w:r>
              <w:rPr>
                <w:rFonts w:asciiTheme="minorHAnsi" w:hAnsiTheme="minorHAnsi" w:cstheme="minorHAnsi"/>
              </w:rPr>
              <w:t xml:space="preserve">November </w:t>
            </w:r>
            <w:r w:rsidR="00F91B6C">
              <w:rPr>
                <w:rFonts w:asciiTheme="minorHAnsi" w:hAnsiTheme="minorHAnsi" w:cstheme="minorHAnsi"/>
              </w:rPr>
              <w:t>2</w:t>
            </w:r>
            <w:r w:rsidR="000659F5">
              <w:rPr>
                <w:rFonts w:asciiTheme="minorHAnsi" w:hAnsiTheme="minorHAnsi" w:cstheme="minorHAnsi"/>
              </w:rPr>
              <w:t>-6, 2020</w:t>
            </w:r>
            <w:r w:rsidR="00144B55">
              <w:rPr>
                <w:rFonts w:asciiTheme="minorHAnsi" w:hAnsiTheme="minorHAnsi" w:cstheme="minorHAnsi"/>
              </w:rPr>
              <w:t>*</w:t>
            </w:r>
          </w:p>
        </w:tc>
        <w:tc>
          <w:tcPr>
            <w:tcW w:w="4948" w:type="dxa"/>
          </w:tcPr>
          <w:p w14:paraId="702C3472" w14:textId="4BECFD66" w:rsidR="00280059" w:rsidRPr="00280059" w:rsidRDefault="00F91B6C" w:rsidP="00F91B6C">
            <w:pPr>
              <w:pStyle w:val="Default"/>
              <w:rPr>
                <w:rFonts w:asciiTheme="minorHAnsi" w:hAnsiTheme="minorHAnsi" w:cstheme="minorHAnsi"/>
              </w:rPr>
            </w:pPr>
            <w:r>
              <w:rPr>
                <w:rFonts w:asciiTheme="minorHAnsi" w:hAnsiTheme="minorHAnsi" w:cstheme="minorHAnsi"/>
              </w:rPr>
              <w:t>Virtual</w:t>
            </w:r>
            <w:r w:rsidR="00280059" w:rsidRPr="00280059">
              <w:rPr>
                <w:rFonts w:asciiTheme="minorHAnsi" w:hAnsiTheme="minorHAnsi" w:cstheme="minorHAnsi"/>
              </w:rPr>
              <w:t xml:space="preserve"> PHLI Retreat </w:t>
            </w:r>
            <w:r>
              <w:rPr>
                <w:rFonts w:asciiTheme="minorHAnsi" w:hAnsiTheme="minorHAnsi" w:cstheme="minorHAnsi"/>
              </w:rPr>
              <w:t>(est. 12-3pm ET)</w:t>
            </w:r>
          </w:p>
        </w:tc>
      </w:tr>
      <w:tr w:rsidR="00280059" w:rsidRPr="00280059" w14:paraId="3D55BD43" w14:textId="77777777" w:rsidTr="00BB52BF">
        <w:tc>
          <w:tcPr>
            <w:tcW w:w="4402" w:type="dxa"/>
          </w:tcPr>
          <w:p w14:paraId="6A8B93B3" w14:textId="34812A61" w:rsidR="00280059" w:rsidRPr="00280059" w:rsidRDefault="004F4804" w:rsidP="00BB52BF">
            <w:pPr>
              <w:pStyle w:val="Default"/>
              <w:rPr>
                <w:rFonts w:asciiTheme="minorHAnsi" w:hAnsiTheme="minorHAnsi" w:cstheme="minorHAnsi"/>
              </w:rPr>
            </w:pPr>
            <w:r>
              <w:rPr>
                <w:rFonts w:asciiTheme="minorHAnsi" w:hAnsiTheme="minorHAnsi" w:cstheme="minorHAnsi"/>
              </w:rPr>
              <w:t>Decem</w:t>
            </w:r>
            <w:r w:rsidR="00280059" w:rsidRPr="00280059">
              <w:rPr>
                <w:rFonts w:asciiTheme="minorHAnsi" w:hAnsiTheme="minorHAnsi" w:cstheme="minorHAnsi"/>
              </w:rPr>
              <w:t>ber 20</w:t>
            </w:r>
            <w:r>
              <w:rPr>
                <w:rFonts w:asciiTheme="minorHAnsi" w:hAnsiTheme="minorHAnsi" w:cstheme="minorHAnsi"/>
              </w:rPr>
              <w:t>20</w:t>
            </w:r>
            <w:r w:rsidR="00280059" w:rsidRPr="00280059">
              <w:rPr>
                <w:rFonts w:asciiTheme="minorHAnsi" w:hAnsiTheme="minorHAnsi" w:cstheme="minorHAnsi"/>
              </w:rPr>
              <w:t xml:space="preserve"> – </w:t>
            </w:r>
            <w:r>
              <w:rPr>
                <w:rFonts w:asciiTheme="minorHAnsi" w:hAnsiTheme="minorHAnsi" w:cstheme="minorHAnsi"/>
              </w:rPr>
              <w:t>May 2021</w:t>
            </w:r>
          </w:p>
          <w:p w14:paraId="07AE228E" w14:textId="25254DA6" w:rsidR="00280059" w:rsidRPr="00280059" w:rsidRDefault="00280059" w:rsidP="00BB52BF">
            <w:pPr>
              <w:pStyle w:val="Default"/>
              <w:ind w:left="160"/>
              <w:rPr>
                <w:rFonts w:asciiTheme="minorHAnsi" w:hAnsiTheme="minorHAnsi" w:cstheme="minorHAnsi"/>
              </w:rPr>
            </w:pPr>
            <w:r w:rsidRPr="00280059">
              <w:rPr>
                <w:rFonts w:asciiTheme="minorHAnsi" w:hAnsiTheme="minorHAnsi" w:cstheme="minorHAnsi"/>
              </w:rPr>
              <w:t>Tuesdays @ 10-11:30am ET</w:t>
            </w:r>
          </w:p>
        </w:tc>
        <w:tc>
          <w:tcPr>
            <w:tcW w:w="4948" w:type="dxa"/>
          </w:tcPr>
          <w:p w14:paraId="3E7063F9" w14:textId="5EACD5B0" w:rsidR="00280059" w:rsidRPr="00280059" w:rsidRDefault="00284D94" w:rsidP="00BB52BF">
            <w:pPr>
              <w:pStyle w:val="Default"/>
              <w:rPr>
                <w:rFonts w:asciiTheme="minorHAnsi" w:hAnsiTheme="minorHAnsi" w:cstheme="minorHAnsi"/>
              </w:rPr>
            </w:pPr>
            <w:r>
              <w:rPr>
                <w:rFonts w:asciiTheme="minorHAnsi" w:hAnsiTheme="minorHAnsi" w:cstheme="minorHAnsi"/>
              </w:rPr>
              <w:t>Virtual</w:t>
            </w:r>
            <w:r w:rsidR="00280059" w:rsidRPr="00280059">
              <w:rPr>
                <w:rFonts w:asciiTheme="minorHAnsi" w:hAnsiTheme="minorHAnsi" w:cstheme="minorHAnsi"/>
              </w:rPr>
              <w:t xml:space="preserve"> Sessions: </w:t>
            </w:r>
          </w:p>
          <w:p w14:paraId="4A8076AE" w14:textId="49C4B65A" w:rsidR="00280059" w:rsidRPr="00280059" w:rsidRDefault="00280059" w:rsidP="000917EE">
            <w:pPr>
              <w:ind w:left="160"/>
              <w:rPr>
                <w:color w:val="000000"/>
              </w:rPr>
            </w:pPr>
            <w:r w:rsidRPr="00836029">
              <w:rPr>
                <w:color w:val="000000"/>
              </w:rPr>
              <w:t xml:space="preserve">Dec </w:t>
            </w:r>
            <w:r w:rsidR="00836029" w:rsidRPr="00836029">
              <w:rPr>
                <w:color w:val="000000"/>
              </w:rPr>
              <w:t>1</w:t>
            </w:r>
            <w:r w:rsidR="000917EE" w:rsidRPr="00836029">
              <w:rPr>
                <w:color w:val="000000"/>
              </w:rPr>
              <w:t xml:space="preserve">, Jan 12, </w:t>
            </w:r>
            <w:r w:rsidR="00836029" w:rsidRPr="00836029">
              <w:rPr>
                <w:color w:val="000000"/>
              </w:rPr>
              <w:t>Feb 2</w:t>
            </w:r>
            <w:r w:rsidRPr="00836029">
              <w:rPr>
                <w:color w:val="000000"/>
              </w:rPr>
              <w:t xml:space="preserve">, Mar </w:t>
            </w:r>
            <w:r w:rsidR="00836029" w:rsidRPr="00836029">
              <w:rPr>
                <w:color w:val="000000"/>
              </w:rPr>
              <w:t>2, Apr 6, May 4</w:t>
            </w:r>
          </w:p>
        </w:tc>
      </w:tr>
      <w:tr w:rsidR="00280059" w:rsidRPr="00E65798" w14:paraId="2859B58C" w14:textId="77777777" w:rsidTr="00BB52BF">
        <w:tc>
          <w:tcPr>
            <w:tcW w:w="4402" w:type="dxa"/>
          </w:tcPr>
          <w:p w14:paraId="1D4A9B31" w14:textId="162AFC93" w:rsidR="00280059" w:rsidRPr="00E65798" w:rsidRDefault="000917EE" w:rsidP="00BB52BF">
            <w:pPr>
              <w:pStyle w:val="Default"/>
              <w:rPr>
                <w:rFonts w:asciiTheme="minorHAnsi" w:hAnsiTheme="minorHAnsi" w:cstheme="minorHAnsi"/>
              </w:rPr>
            </w:pPr>
            <w:r w:rsidRPr="00E65798">
              <w:rPr>
                <w:rFonts w:asciiTheme="minorHAnsi" w:hAnsiTheme="minorHAnsi" w:cstheme="minorBidi"/>
              </w:rPr>
              <w:t xml:space="preserve">May </w:t>
            </w:r>
            <w:r w:rsidR="00836029" w:rsidRPr="00E65798">
              <w:rPr>
                <w:rFonts w:asciiTheme="minorHAnsi" w:hAnsiTheme="minorHAnsi" w:cstheme="minorBidi"/>
              </w:rPr>
              <w:t>4</w:t>
            </w:r>
            <w:r w:rsidRPr="00E65798">
              <w:rPr>
                <w:rFonts w:asciiTheme="minorHAnsi" w:hAnsiTheme="minorHAnsi" w:cstheme="minorBidi"/>
              </w:rPr>
              <w:t>, 2021</w:t>
            </w:r>
          </w:p>
        </w:tc>
        <w:tc>
          <w:tcPr>
            <w:tcW w:w="4948" w:type="dxa"/>
          </w:tcPr>
          <w:p w14:paraId="52307733" w14:textId="75D672BC" w:rsidR="00280059" w:rsidRPr="00E65798" w:rsidRDefault="00280059" w:rsidP="00BB52BF">
            <w:pPr>
              <w:pStyle w:val="Default"/>
              <w:rPr>
                <w:rFonts w:asciiTheme="minorHAnsi" w:hAnsiTheme="minorHAnsi" w:cstheme="minorHAnsi"/>
              </w:rPr>
            </w:pPr>
            <w:r w:rsidRPr="00E65798">
              <w:rPr>
                <w:rFonts w:asciiTheme="minorHAnsi" w:hAnsiTheme="minorHAnsi" w:cstheme="minorHAnsi"/>
              </w:rPr>
              <w:t xml:space="preserve">Final </w:t>
            </w:r>
            <w:r w:rsidR="00284D94" w:rsidRPr="00E65798">
              <w:rPr>
                <w:rFonts w:asciiTheme="minorHAnsi" w:hAnsiTheme="minorHAnsi" w:cstheme="minorHAnsi"/>
              </w:rPr>
              <w:t>Virtual</w:t>
            </w:r>
            <w:r w:rsidRPr="00E65798">
              <w:rPr>
                <w:rFonts w:asciiTheme="minorHAnsi" w:hAnsiTheme="minorHAnsi" w:cstheme="minorHAnsi"/>
              </w:rPr>
              <w:t xml:space="preserve"> Session @ 10-11:30am ET</w:t>
            </w:r>
          </w:p>
        </w:tc>
      </w:tr>
    </w:tbl>
    <w:p w14:paraId="2E3BA643" w14:textId="75623102" w:rsidR="00F1263E" w:rsidRDefault="003014D2" w:rsidP="00F91B6C">
      <w:pPr>
        <w:pStyle w:val="Default"/>
        <w:ind w:left="-360" w:right="-360"/>
        <w:rPr>
          <w:rFonts w:asciiTheme="minorHAnsi" w:hAnsiTheme="minorHAnsi" w:cstheme="minorHAnsi"/>
          <w:sz w:val="20"/>
          <w:szCs w:val="22"/>
        </w:rPr>
      </w:pPr>
      <w:r w:rsidRPr="00777948">
        <w:rPr>
          <w:rFonts w:asciiTheme="minorHAnsi" w:hAnsiTheme="minorHAnsi" w:cstheme="minorHAnsi"/>
          <w:sz w:val="20"/>
          <w:szCs w:val="22"/>
        </w:rPr>
        <w:t xml:space="preserve">* </w:t>
      </w:r>
      <w:r w:rsidR="00F91B6C" w:rsidRPr="00F91B6C">
        <w:rPr>
          <w:rFonts w:asciiTheme="minorHAnsi" w:hAnsiTheme="minorHAnsi" w:cstheme="minorHAnsi"/>
          <w:sz w:val="20"/>
          <w:szCs w:val="22"/>
        </w:rPr>
        <w:t>Due to travel safety, a virtua</w:t>
      </w:r>
      <w:r w:rsidR="00F91B6C">
        <w:rPr>
          <w:rFonts w:asciiTheme="minorHAnsi" w:hAnsiTheme="minorHAnsi" w:cstheme="minorHAnsi"/>
          <w:sz w:val="20"/>
          <w:szCs w:val="22"/>
        </w:rPr>
        <w:t xml:space="preserve">l retreat will be held Nov 2-6 </w:t>
      </w:r>
      <w:r w:rsidR="00F91B6C" w:rsidRPr="00F91B6C">
        <w:rPr>
          <w:rFonts w:asciiTheme="minorHAnsi" w:hAnsiTheme="minorHAnsi" w:cstheme="minorHAnsi"/>
          <w:sz w:val="20"/>
          <w:szCs w:val="22"/>
        </w:rPr>
        <w:t>from approximately 12-3pm ET. More information will be available in September for those accepted. An in person meeting may be considered in the future, travel safety permitting.</w:t>
      </w:r>
    </w:p>
    <w:p w14:paraId="7330F9DB" w14:textId="77777777" w:rsidR="00F91B6C" w:rsidRPr="003902B7" w:rsidRDefault="00F91B6C" w:rsidP="00F91B6C">
      <w:pPr>
        <w:pStyle w:val="Default"/>
        <w:ind w:left="-360" w:right="-360"/>
        <w:rPr>
          <w:rFonts w:cstheme="minorHAnsi"/>
          <w:sz w:val="22"/>
          <w:szCs w:val="22"/>
        </w:rPr>
      </w:pPr>
      <w:bookmarkStart w:id="0" w:name="_GoBack"/>
      <w:bookmarkEnd w:id="0"/>
    </w:p>
    <w:p w14:paraId="61B4E690" w14:textId="7FFF2973" w:rsidR="005E7CB7" w:rsidRPr="0074087B" w:rsidRDefault="00777948" w:rsidP="00777948">
      <w:pPr>
        <w:ind w:left="-360"/>
        <w:rPr>
          <w:rStyle w:val="Hyperlink"/>
          <w:b/>
          <w:color w:val="auto"/>
        </w:rPr>
      </w:pPr>
      <w:r w:rsidRPr="0074087B">
        <w:rPr>
          <w:b/>
        </w:rPr>
        <w:t>For more i</w:t>
      </w:r>
      <w:r w:rsidR="007458CD" w:rsidRPr="0074087B">
        <w:rPr>
          <w:b/>
        </w:rPr>
        <w:t>nformation</w:t>
      </w:r>
      <w:r w:rsidRPr="0074087B">
        <w:rPr>
          <w:b/>
        </w:rPr>
        <w:t xml:space="preserve"> </w:t>
      </w:r>
      <w:r w:rsidR="007458CD" w:rsidRPr="0074087B">
        <w:rPr>
          <w:b/>
        </w:rPr>
        <w:t xml:space="preserve">please contact </w:t>
      </w:r>
      <w:r w:rsidR="00F91B6C">
        <w:rPr>
          <w:b/>
        </w:rPr>
        <w:t xml:space="preserve">Deanna </w:t>
      </w:r>
      <w:proofErr w:type="gramStart"/>
      <w:r w:rsidR="00F91B6C">
        <w:rPr>
          <w:b/>
        </w:rPr>
        <w:t>Zhong  at</w:t>
      </w:r>
      <w:proofErr w:type="gramEnd"/>
      <w:r w:rsidR="00F91B6C">
        <w:rPr>
          <w:b/>
        </w:rPr>
        <w:t xml:space="preserve"> </w:t>
      </w:r>
      <w:hyperlink r:id="rId13" w:history="1">
        <w:r w:rsidR="00F91B6C" w:rsidRPr="00F91B6C">
          <w:rPr>
            <w:rStyle w:val="Hyperlink"/>
            <w:b/>
          </w:rPr>
          <w:t>deanna.zhong@emory.edu</w:t>
        </w:r>
      </w:hyperlink>
      <w:r w:rsidR="00DC5759" w:rsidRPr="0074087B">
        <w:rPr>
          <w:b/>
        </w:rPr>
        <w:t>.</w:t>
      </w:r>
    </w:p>
    <w:p w14:paraId="637AFB6B" w14:textId="19AA171F" w:rsidR="002F211D" w:rsidRDefault="002F211D" w:rsidP="003902B7">
      <w:pPr>
        <w:pStyle w:val="CommentText"/>
        <w:rPr>
          <w:rStyle w:val="Hyperlink"/>
          <w:sz w:val="24"/>
          <w:szCs w:val="24"/>
        </w:rPr>
      </w:pPr>
    </w:p>
    <w:p w14:paraId="1BDE69B6" w14:textId="19381268" w:rsidR="007C0AB3" w:rsidRPr="001855F8" w:rsidRDefault="002F211D" w:rsidP="0074087B">
      <w:pPr>
        <w:pStyle w:val="CommentText"/>
        <w:ind w:left="-360"/>
        <w:rPr>
          <w:rStyle w:val="Hyperlink"/>
          <w:color w:val="auto"/>
          <w:sz w:val="24"/>
          <w:szCs w:val="24"/>
          <w:u w:val="none"/>
        </w:rPr>
      </w:pPr>
      <w:r w:rsidRPr="002F211D">
        <w:rPr>
          <w:rStyle w:val="Hyperlink"/>
          <w:i/>
          <w:color w:val="auto"/>
          <w:szCs w:val="24"/>
          <w:u w:val="none"/>
        </w:rPr>
        <w:t>This project is supported by the Health Resources and Services Administration (HRSA) of the U.S. Department of Health and Human Services (HHS) under grant number UB6HP31680, Public Health Training Centers for $4,348,992. This information or content and conclusions are those of the author and should not be construed as the official position or policy of, nor should any endorsements be inferred by HRSA, HHS or the U.S. Government.</w:t>
      </w:r>
    </w:p>
    <w:sectPr w:rsidR="007C0AB3" w:rsidRPr="001855F8" w:rsidSect="00827C68">
      <w:footerReference w:type="default" r:id="rId14"/>
      <w:pgSz w:w="12240" w:h="15840"/>
      <w:pgMar w:top="720" w:right="1440" w:bottom="270" w:left="1440" w:header="720" w:footer="4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DA5CB" w16cid:durableId="205A1ECC"/>
  <w16cid:commentId w16cid:paraId="347410B9" w16cid:durableId="205A1F07"/>
  <w16cid:commentId w16cid:paraId="1D5F22F3" w16cid:durableId="205A209F"/>
  <w16cid:commentId w16cid:paraId="7CF65FB1" w16cid:durableId="205A226F"/>
  <w16cid:commentId w16cid:paraId="25FB3C52" w16cid:durableId="205A21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0CA8F" w14:textId="77777777" w:rsidR="00857629" w:rsidRDefault="00857629" w:rsidP="00827C68">
      <w:r>
        <w:separator/>
      </w:r>
    </w:p>
  </w:endnote>
  <w:endnote w:type="continuationSeparator" w:id="0">
    <w:p w14:paraId="468BE5B3" w14:textId="77777777" w:rsidR="00857629" w:rsidRDefault="00857629" w:rsidP="0082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882946"/>
      <w:docPartObj>
        <w:docPartGallery w:val="Page Numbers (Bottom of Page)"/>
        <w:docPartUnique/>
      </w:docPartObj>
    </w:sdtPr>
    <w:sdtEndPr>
      <w:rPr>
        <w:noProof/>
      </w:rPr>
    </w:sdtEndPr>
    <w:sdtContent>
      <w:p w14:paraId="315EDC1B" w14:textId="5B86A307" w:rsidR="00BB52BF" w:rsidRDefault="00BB52BF">
        <w:pPr>
          <w:pStyle w:val="Footer"/>
          <w:jc w:val="right"/>
        </w:pPr>
        <w:r>
          <w:fldChar w:fldCharType="begin"/>
        </w:r>
        <w:r>
          <w:instrText xml:space="preserve"> PAGE   \* MERGEFORMAT </w:instrText>
        </w:r>
        <w:r>
          <w:fldChar w:fldCharType="separate"/>
        </w:r>
        <w:r w:rsidR="00F91B6C">
          <w:rPr>
            <w:noProof/>
          </w:rPr>
          <w:t>3</w:t>
        </w:r>
        <w:r>
          <w:rPr>
            <w:noProof/>
          </w:rPr>
          <w:fldChar w:fldCharType="end"/>
        </w:r>
      </w:p>
    </w:sdtContent>
  </w:sdt>
  <w:p w14:paraId="1F2EBA6C" w14:textId="77777777" w:rsidR="00BB52BF" w:rsidRDefault="00BB5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2EDE2" w14:textId="77777777" w:rsidR="00857629" w:rsidRDefault="00857629" w:rsidP="00827C68">
      <w:r>
        <w:separator/>
      </w:r>
    </w:p>
  </w:footnote>
  <w:footnote w:type="continuationSeparator" w:id="0">
    <w:p w14:paraId="08DB3396" w14:textId="77777777" w:rsidR="00857629" w:rsidRDefault="00857629" w:rsidP="00827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3DF"/>
    <w:multiLevelType w:val="hybridMultilevel"/>
    <w:tmpl w:val="145ED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7150B"/>
    <w:multiLevelType w:val="hybridMultilevel"/>
    <w:tmpl w:val="D57A3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92434"/>
    <w:multiLevelType w:val="hybridMultilevel"/>
    <w:tmpl w:val="3D369A00"/>
    <w:lvl w:ilvl="0" w:tplc="E3EA32CC">
      <w:numFmt w:val="bullet"/>
      <w:lvlText w:val="•"/>
      <w:lvlJc w:val="left"/>
      <w:pPr>
        <w:ind w:left="0" w:hanging="360"/>
      </w:pPr>
      <w:rPr>
        <w:rFonts w:ascii="Calibri" w:eastAsiaTheme="minorHAnsi" w:hAnsi="Calibri" w:cstheme="minorHAns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A7B2593"/>
    <w:multiLevelType w:val="hybridMultilevel"/>
    <w:tmpl w:val="45509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153CF5"/>
    <w:multiLevelType w:val="hybridMultilevel"/>
    <w:tmpl w:val="61D49834"/>
    <w:lvl w:ilvl="0" w:tplc="619AC4D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FEF569E"/>
    <w:multiLevelType w:val="hybridMultilevel"/>
    <w:tmpl w:val="5582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B2A64"/>
    <w:multiLevelType w:val="hybridMultilevel"/>
    <w:tmpl w:val="F1C84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A71FA"/>
    <w:multiLevelType w:val="hybridMultilevel"/>
    <w:tmpl w:val="24949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430AB8"/>
    <w:multiLevelType w:val="hybridMultilevel"/>
    <w:tmpl w:val="A4689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05366"/>
    <w:multiLevelType w:val="hybridMultilevel"/>
    <w:tmpl w:val="69C04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30262"/>
    <w:multiLevelType w:val="hybridMultilevel"/>
    <w:tmpl w:val="AC54C022"/>
    <w:lvl w:ilvl="0" w:tplc="26AE677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C614FC"/>
    <w:multiLevelType w:val="hybridMultilevel"/>
    <w:tmpl w:val="9718F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FC3827"/>
    <w:multiLevelType w:val="hybridMultilevel"/>
    <w:tmpl w:val="E3025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04CAA"/>
    <w:multiLevelType w:val="hybridMultilevel"/>
    <w:tmpl w:val="516AB1E0"/>
    <w:lvl w:ilvl="0" w:tplc="DFF43590">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87BB6"/>
    <w:multiLevelType w:val="hybridMultilevel"/>
    <w:tmpl w:val="C0D65952"/>
    <w:lvl w:ilvl="0" w:tplc="60E464F6">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A3E3B"/>
    <w:multiLevelType w:val="hybridMultilevel"/>
    <w:tmpl w:val="24949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9C4739"/>
    <w:multiLevelType w:val="hybridMultilevel"/>
    <w:tmpl w:val="5556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C1FCE"/>
    <w:multiLevelType w:val="hybridMultilevel"/>
    <w:tmpl w:val="C3924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E3BCA"/>
    <w:multiLevelType w:val="hybridMultilevel"/>
    <w:tmpl w:val="DC789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54545F"/>
    <w:multiLevelType w:val="hybridMultilevel"/>
    <w:tmpl w:val="F77E4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5D1627"/>
    <w:multiLevelType w:val="hybridMultilevel"/>
    <w:tmpl w:val="A2506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9D5B1E"/>
    <w:multiLevelType w:val="hybridMultilevel"/>
    <w:tmpl w:val="2C7852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4A03C3"/>
    <w:multiLevelType w:val="hybridMultilevel"/>
    <w:tmpl w:val="DE668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811A83"/>
    <w:multiLevelType w:val="hybridMultilevel"/>
    <w:tmpl w:val="99F27674"/>
    <w:lvl w:ilvl="0" w:tplc="DC1A49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B56C89"/>
    <w:multiLevelType w:val="hybridMultilevel"/>
    <w:tmpl w:val="1AF6B0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DF7D85"/>
    <w:multiLevelType w:val="hybridMultilevel"/>
    <w:tmpl w:val="6D52438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4A4C7E"/>
    <w:multiLevelType w:val="hybridMultilevel"/>
    <w:tmpl w:val="97842230"/>
    <w:lvl w:ilvl="0" w:tplc="619AC4D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12489F"/>
    <w:multiLevelType w:val="hybridMultilevel"/>
    <w:tmpl w:val="4DB8F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F3251"/>
    <w:multiLevelType w:val="hybridMultilevel"/>
    <w:tmpl w:val="08D06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B61488"/>
    <w:multiLevelType w:val="hybridMultilevel"/>
    <w:tmpl w:val="9D0E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B33D6"/>
    <w:multiLevelType w:val="hybridMultilevel"/>
    <w:tmpl w:val="120E02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7737FE"/>
    <w:multiLevelType w:val="hybridMultilevel"/>
    <w:tmpl w:val="7AA6BFCC"/>
    <w:lvl w:ilvl="0" w:tplc="04090015">
      <w:start w:val="1"/>
      <w:numFmt w:val="upp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0"/>
  </w:num>
  <w:num w:numId="3">
    <w:abstractNumId w:val="12"/>
  </w:num>
  <w:num w:numId="4">
    <w:abstractNumId w:val="9"/>
  </w:num>
  <w:num w:numId="5">
    <w:abstractNumId w:val="29"/>
  </w:num>
  <w:num w:numId="6">
    <w:abstractNumId w:val="26"/>
  </w:num>
  <w:num w:numId="7">
    <w:abstractNumId w:val="28"/>
  </w:num>
  <w:num w:numId="8">
    <w:abstractNumId w:val="23"/>
  </w:num>
  <w:num w:numId="9">
    <w:abstractNumId w:val="4"/>
  </w:num>
  <w:num w:numId="10">
    <w:abstractNumId w:val="30"/>
  </w:num>
  <w:num w:numId="11">
    <w:abstractNumId w:val="20"/>
  </w:num>
  <w:num w:numId="12">
    <w:abstractNumId w:val="16"/>
  </w:num>
  <w:num w:numId="13">
    <w:abstractNumId w:val="18"/>
  </w:num>
  <w:num w:numId="14">
    <w:abstractNumId w:val="27"/>
  </w:num>
  <w:num w:numId="15">
    <w:abstractNumId w:val="5"/>
  </w:num>
  <w:num w:numId="16">
    <w:abstractNumId w:val="8"/>
  </w:num>
  <w:num w:numId="17">
    <w:abstractNumId w:val="6"/>
  </w:num>
  <w:num w:numId="18">
    <w:abstractNumId w:val="21"/>
  </w:num>
  <w:num w:numId="19">
    <w:abstractNumId w:val="17"/>
  </w:num>
  <w:num w:numId="20">
    <w:abstractNumId w:val="0"/>
  </w:num>
  <w:num w:numId="21">
    <w:abstractNumId w:val="22"/>
  </w:num>
  <w:num w:numId="22">
    <w:abstractNumId w:val="1"/>
  </w:num>
  <w:num w:numId="23">
    <w:abstractNumId w:val="19"/>
  </w:num>
  <w:num w:numId="24">
    <w:abstractNumId w:val="7"/>
  </w:num>
  <w:num w:numId="25">
    <w:abstractNumId w:val="15"/>
  </w:num>
  <w:num w:numId="26">
    <w:abstractNumId w:val="3"/>
  </w:num>
  <w:num w:numId="27">
    <w:abstractNumId w:val="24"/>
  </w:num>
  <w:num w:numId="28">
    <w:abstractNumId w:val="25"/>
  </w:num>
  <w:num w:numId="29">
    <w:abstractNumId w:val="11"/>
  </w:num>
  <w:num w:numId="30">
    <w:abstractNumId w:val="2"/>
  </w:num>
  <w:num w:numId="31">
    <w:abstractNumId w:val="14"/>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85"/>
    <w:rsid w:val="00003C5F"/>
    <w:rsid w:val="00015D8D"/>
    <w:rsid w:val="0003487C"/>
    <w:rsid w:val="00046547"/>
    <w:rsid w:val="0006007D"/>
    <w:rsid w:val="000659F5"/>
    <w:rsid w:val="000773DE"/>
    <w:rsid w:val="00084F4B"/>
    <w:rsid w:val="000917EE"/>
    <w:rsid w:val="000A7CB3"/>
    <w:rsid w:val="000B333B"/>
    <w:rsid w:val="000E3FD8"/>
    <w:rsid w:val="000E53D0"/>
    <w:rsid w:val="00105BB3"/>
    <w:rsid w:val="00144B55"/>
    <w:rsid w:val="00144ED6"/>
    <w:rsid w:val="0015089B"/>
    <w:rsid w:val="001548BE"/>
    <w:rsid w:val="001712F9"/>
    <w:rsid w:val="001855F8"/>
    <w:rsid w:val="00190864"/>
    <w:rsid w:val="001D0DC0"/>
    <w:rsid w:val="001D7BFC"/>
    <w:rsid w:val="001F230D"/>
    <w:rsid w:val="00205048"/>
    <w:rsid w:val="0021072C"/>
    <w:rsid w:val="00215FAE"/>
    <w:rsid w:val="0026404D"/>
    <w:rsid w:val="00280059"/>
    <w:rsid w:val="00284D94"/>
    <w:rsid w:val="002E2738"/>
    <w:rsid w:val="002E3F1B"/>
    <w:rsid w:val="002F211D"/>
    <w:rsid w:val="002F2206"/>
    <w:rsid w:val="002F487A"/>
    <w:rsid w:val="002F7A04"/>
    <w:rsid w:val="003014D2"/>
    <w:rsid w:val="003055B5"/>
    <w:rsid w:val="003307C2"/>
    <w:rsid w:val="003404A4"/>
    <w:rsid w:val="00356006"/>
    <w:rsid w:val="00367C71"/>
    <w:rsid w:val="00372A82"/>
    <w:rsid w:val="003902B7"/>
    <w:rsid w:val="003B36D4"/>
    <w:rsid w:val="003C7815"/>
    <w:rsid w:val="003D035A"/>
    <w:rsid w:val="003E1179"/>
    <w:rsid w:val="003E362C"/>
    <w:rsid w:val="003F46DB"/>
    <w:rsid w:val="00406D22"/>
    <w:rsid w:val="00415797"/>
    <w:rsid w:val="00422F3D"/>
    <w:rsid w:val="00433F4E"/>
    <w:rsid w:val="00436F83"/>
    <w:rsid w:val="00467F44"/>
    <w:rsid w:val="004A0D6A"/>
    <w:rsid w:val="004C1B88"/>
    <w:rsid w:val="004C6AAC"/>
    <w:rsid w:val="004D67AE"/>
    <w:rsid w:val="004D74D3"/>
    <w:rsid w:val="004E0648"/>
    <w:rsid w:val="004E0AF0"/>
    <w:rsid w:val="004E33CB"/>
    <w:rsid w:val="004E7F6B"/>
    <w:rsid w:val="004F4804"/>
    <w:rsid w:val="00511E35"/>
    <w:rsid w:val="00537773"/>
    <w:rsid w:val="00551DC0"/>
    <w:rsid w:val="005533B0"/>
    <w:rsid w:val="00553545"/>
    <w:rsid w:val="005A7542"/>
    <w:rsid w:val="005D2CDA"/>
    <w:rsid w:val="005D3365"/>
    <w:rsid w:val="005D3B80"/>
    <w:rsid w:val="005E55CA"/>
    <w:rsid w:val="005E7CB7"/>
    <w:rsid w:val="005F18C1"/>
    <w:rsid w:val="00625CB9"/>
    <w:rsid w:val="00640E22"/>
    <w:rsid w:val="0066231A"/>
    <w:rsid w:val="00664E37"/>
    <w:rsid w:val="00670A74"/>
    <w:rsid w:val="006727B5"/>
    <w:rsid w:val="00676B1E"/>
    <w:rsid w:val="00677778"/>
    <w:rsid w:val="006935B5"/>
    <w:rsid w:val="00696F01"/>
    <w:rsid w:val="006D7F60"/>
    <w:rsid w:val="00704463"/>
    <w:rsid w:val="0070703C"/>
    <w:rsid w:val="00712E6C"/>
    <w:rsid w:val="0072622A"/>
    <w:rsid w:val="0074087B"/>
    <w:rsid w:val="007458CD"/>
    <w:rsid w:val="007649B6"/>
    <w:rsid w:val="00775DBF"/>
    <w:rsid w:val="00777948"/>
    <w:rsid w:val="007A5A88"/>
    <w:rsid w:val="007C0AB3"/>
    <w:rsid w:val="007D7C92"/>
    <w:rsid w:val="007E276E"/>
    <w:rsid w:val="007F4D6C"/>
    <w:rsid w:val="0080421A"/>
    <w:rsid w:val="00825E76"/>
    <w:rsid w:val="00827C68"/>
    <w:rsid w:val="00836029"/>
    <w:rsid w:val="00857629"/>
    <w:rsid w:val="008772CC"/>
    <w:rsid w:val="00887FC6"/>
    <w:rsid w:val="0089008A"/>
    <w:rsid w:val="008B1E62"/>
    <w:rsid w:val="008B31AD"/>
    <w:rsid w:val="008B73D9"/>
    <w:rsid w:val="008C3B8A"/>
    <w:rsid w:val="008D1D7F"/>
    <w:rsid w:val="00905A0B"/>
    <w:rsid w:val="00915AF1"/>
    <w:rsid w:val="00950DAB"/>
    <w:rsid w:val="00960CFA"/>
    <w:rsid w:val="00985295"/>
    <w:rsid w:val="0099143A"/>
    <w:rsid w:val="009A50CD"/>
    <w:rsid w:val="009B1C75"/>
    <w:rsid w:val="009E3DA7"/>
    <w:rsid w:val="009F2E29"/>
    <w:rsid w:val="00A076C1"/>
    <w:rsid w:val="00A16391"/>
    <w:rsid w:val="00A8741F"/>
    <w:rsid w:val="00A935AC"/>
    <w:rsid w:val="00AB025D"/>
    <w:rsid w:val="00AB4286"/>
    <w:rsid w:val="00AC51D8"/>
    <w:rsid w:val="00B127A2"/>
    <w:rsid w:val="00B12AE7"/>
    <w:rsid w:val="00B26D81"/>
    <w:rsid w:val="00B37532"/>
    <w:rsid w:val="00B3788C"/>
    <w:rsid w:val="00B713DE"/>
    <w:rsid w:val="00BB23C4"/>
    <w:rsid w:val="00BB4341"/>
    <w:rsid w:val="00BB52BF"/>
    <w:rsid w:val="00BC01CE"/>
    <w:rsid w:val="00BC701B"/>
    <w:rsid w:val="00BD4B77"/>
    <w:rsid w:val="00BE4AFF"/>
    <w:rsid w:val="00BE69C8"/>
    <w:rsid w:val="00BF2C66"/>
    <w:rsid w:val="00C2235F"/>
    <w:rsid w:val="00C45DBD"/>
    <w:rsid w:val="00C5484E"/>
    <w:rsid w:val="00C634BE"/>
    <w:rsid w:val="00C6775B"/>
    <w:rsid w:val="00C77D63"/>
    <w:rsid w:val="00C84B6C"/>
    <w:rsid w:val="00C90748"/>
    <w:rsid w:val="00CA2DCC"/>
    <w:rsid w:val="00CB0B5F"/>
    <w:rsid w:val="00CD25A5"/>
    <w:rsid w:val="00CD3CC0"/>
    <w:rsid w:val="00CE5E97"/>
    <w:rsid w:val="00CF374C"/>
    <w:rsid w:val="00D36939"/>
    <w:rsid w:val="00D45DF6"/>
    <w:rsid w:val="00D668C4"/>
    <w:rsid w:val="00D769C8"/>
    <w:rsid w:val="00D76C3E"/>
    <w:rsid w:val="00D7756D"/>
    <w:rsid w:val="00D81F53"/>
    <w:rsid w:val="00D850D5"/>
    <w:rsid w:val="00D87C5B"/>
    <w:rsid w:val="00DC03BC"/>
    <w:rsid w:val="00DC5759"/>
    <w:rsid w:val="00DF7D90"/>
    <w:rsid w:val="00E038FF"/>
    <w:rsid w:val="00E1306C"/>
    <w:rsid w:val="00E20593"/>
    <w:rsid w:val="00E4684F"/>
    <w:rsid w:val="00E63597"/>
    <w:rsid w:val="00E64674"/>
    <w:rsid w:val="00E65798"/>
    <w:rsid w:val="00E7364C"/>
    <w:rsid w:val="00E836B4"/>
    <w:rsid w:val="00E93C84"/>
    <w:rsid w:val="00E97A85"/>
    <w:rsid w:val="00EC3987"/>
    <w:rsid w:val="00F1263E"/>
    <w:rsid w:val="00F4547C"/>
    <w:rsid w:val="00F5136C"/>
    <w:rsid w:val="00F62F5B"/>
    <w:rsid w:val="00F67708"/>
    <w:rsid w:val="00F9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20C4"/>
  <w15:chartTrackingRefBased/>
  <w15:docId w15:val="{35A1E006-CDB7-4020-B612-3496B2C4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A85"/>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A85"/>
    <w:pPr>
      <w:ind w:left="720"/>
      <w:contextualSpacing/>
    </w:pPr>
  </w:style>
  <w:style w:type="paragraph" w:styleId="CommentText">
    <w:name w:val="annotation text"/>
    <w:basedOn w:val="Normal"/>
    <w:link w:val="CommentTextChar"/>
    <w:uiPriority w:val="99"/>
    <w:unhideWhenUsed/>
    <w:rsid w:val="00825E76"/>
    <w:rPr>
      <w:sz w:val="20"/>
      <w:szCs w:val="20"/>
    </w:rPr>
  </w:style>
  <w:style w:type="character" w:customStyle="1" w:styleId="CommentTextChar">
    <w:name w:val="Comment Text Char"/>
    <w:basedOn w:val="DefaultParagraphFont"/>
    <w:link w:val="CommentText"/>
    <w:uiPriority w:val="99"/>
    <w:rsid w:val="00825E76"/>
    <w:rPr>
      <w:sz w:val="20"/>
      <w:szCs w:val="20"/>
    </w:rPr>
  </w:style>
  <w:style w:type="character" w:styleId="Hyperlink">
    <w:name w:val="Hyperlink"/>
    <w:basedOn w:val="DefaultParagraphFont"/>
    <w:uiPriority w:val="99"/>
    <w:unhideWhenUsed/>
    <w:rsid w:val="00825E76"/>
    <w:rPr>
      <w:color w:val="0563C1" w:themeColor="hyperlink"/>
      <w:u w:val="single"/>
    </w:rPr>
  </w:style>
  <w:style w:type="paragraph" w:customStyle="1" w:styleId="Default">
    <w:name w:val="Default"/>
    <w:basedOn w:val="Normal"/>
    <w:rsid w:val="00625CB9"/>
    <w:pPr>
      <w:autoSpaceDE w:val="0"/>
      <w:autoSpaceDN w:val="0"/>
    </w:pPr>
    <w:rPr>
      <w:rFonts w:ascii="Cambria" w:hAnsi="Cambria" w:cs="Times New Roman"/>
      <w:color w:val="000000"/>
    </w:rPr>
  </w:style>
  <w:style w:type="table" w:styleId="TableGrid">
    <w:name w:val="Table Grid"/>
    <w:basedOn w:val="TableNormal"/>
    <w:uiPriority w:val="39"/>
    <w:rsid w:val="0028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C68"/>
    <w:pPr>
      <w:tabs>
        <w:tab w:val="center" w:pos="4680"/>
        <w:tab w:val="right" w:pos="9360"/>
      </w:tabs>
    </w:pPr>
  </w:style>
  <w:style w:type="character" w:customStyle="1" w:styleId="HeaderChar">
    <w:name w:val="Header Char"/>
    <w:basedOn w:val="DefaultParagraphFont"/>
    <w:link w:val="Header"/>
    <w:uiPriority w:val="99"/>
    <w:rsid w:val="00827C68"/>
    <w:rPr>
      <w:sz w:val="24"/>
      <w:szCs w:val="24"/>
    </w:rPr>
  </w:style>
  <w:style w:type="paragraph" w:styleId="Footer">
    <w:name w:val="footer"/>
    <w:basedOn w:val="Normal"/>
    <w:link w:val="FooterChar"/>
    <w:uiPriority w:val="99"/>
    <w:unhideWhenUsed/>
    <w:rsid w:val="00827C68"/>
    <w:pPr>
      <w:tabs>
        <w:tab w:val="center" w:pos="4680"/>
        <w:tab w:val="right" w:pos="9360"/>
      </w:tabs>
    </w:pPr>
  </w:style>
  <w:style w:type="character" w:customStyle="1" w:styleId="FooterChar">
    <w:name w:val="Footer Char"/>
    <w:basedOn w:val="DefaultParagraphFont"/>
    <w:link w:val="Footer"/>
    <w:uiPriority w:val="99"/>
    <w:rsid w:val="00827C68"/>
    <w:rPr>
      <w:sz w:val="24"/>
      <w:szCs w:val="24"/>
    </w:rPr>
  </w:style>
  <w:style w:type="paragraph" w:styleId="BalloonText">
    <w:name w:val="Balloon Text"/>
    <w:basedOn w:val="Normal"/>
    <w:link w:val="BalloonTextChar"/>
    <w:uiPriority w:val="99"/>
    <w:semiHidden/>
    <w:unhideWhenUsed/>
    <w:rsid w:val="00D369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693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36939"/>
    <w:rPr>
      <w:sz w:val="16"/>
      <w:szCs w:val="16"/>
    </w:rPr>
  </w:style>
  <w:style w:type="paragraph" w:styleId="CommentSubject">
    <w:name w:val="annotation subject"/>
    <w:basedOn w:val="CommentText"/>
    <w:next w:val="CommentText"/>
    <w:link w:val="CommentSubjectChar"/>
    <w:uiPriority w:val="99"/>
    <w:semiHidden/>
    <w:unhideWhenUsed/>
    <w:rsid w:val="00D36939"/>
    <w:rPr>
      <w:b/>
      <w:bCs/>
    </w:rPr>
  </w:style>
  <w:style w:type="character" w:customStyle="1" w:styleId="CommentSubjectChar">
    <w:name w:val="Comment Subject Char"/>
    <w:basedOn w:val="CommentTextChar"/>
    <w:link w:val="CommentSubject"/>
    <w:uiPriority w:val="99"/>
    <w:semiHidden/>
    <w:rsid w:val="00D36939"/>
    <w:rPr>
      <w:b/>
      <w:bCs/>
      <w:sz w:val="20"/>
      <w:szCs w:val="20"/>
    </w:rPr>
  </w:style>
  <w:style w:type="character" w:styleId="FollowedHyperlink">
    <w:name w:val="FollowedHyperlink"/>
    <w:basedOn w:val="DefaultParagraphFont"/>
    <w:uiPriority w:val="99"/>
    <w:semiHidden/>
    <w:unhideWhenUsed/>
    <w:rsid w:val="00905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1383">
      <w:bodyDiv w:val="1"/>
      <w:marLeft w:val="0"/>
      <w:marRight w:val="0"/>
      <w:marTop w:val="0"/>
      <w:marBottom w:val="0"/>
      <w:divBdr>
        <w:top w:val="none" w:sz="0" w:space="0" w:color="auto"/>
        <w:left w:val="none" w:sz="0" w:space="0" w:color="auto"/>
        <w:bottom w:val="none" w:sz="0" w:space="0" w:color="auto"/>
        <w:right w:val="none" w:sz="0" w:space="0" w:color="auto"/>
      </w:divBdr>
      <w:divsChild>
        <w:div w:id="1847481594">
          <w:marLeft w:val="360"/>
          <w:marRight w:val="0"/>
          <w:marTop w:val="200"/>
          <w:marBottom w:val="0"/>
          <w:divBdr>
            <w:top w:val="none" w:sz="0" w:space="0" w:color="auto"/>
            <w:left w:val="none" w:sz="0" w:space="0" w:color="auto"/>
            <w:bottom w:val="none" w:sz="0" w:space="0" w:color="auto"/>
            <w:right w:val="none" w:sz="0" w:space="0" w:color="auto"/>
          </w:divBdr>
        </w:div>
        <w:div w:id="1428036925">
          <w:marLeft w:val="360"/>
          <w:marRight w:val="0"/>
          <w:marTop w:val="200"/>
          <w:marBottom w:val="0"/>
          <w:divBdr>
            <w:top w:val="none" w:sz="0" w:space="0" w:color="auto"/>
            <w:left w:val="none" w:sz="0" w:space="0" w:color="auto"/>
            <w:bottom w:val="none" w:sz="0" w:space="0" w:color="auto"/>
            <w:right w:val="none" w:sz="0" w:space="0" w:color="auto"/>
          </w:divBdr>
        </w:div>
        <w:div w:id="18666751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anna.zhong@emory.edu"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surveymonkey.com/r/PHLIApplication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beaumont.org/consortiumre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beaumont.org/consortiumrepo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5D48-3330-4D6B-828C-39BD2160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Walker</dc:creator>
  <cp:keywords/>
  <dc:description/>
  <cp:lastModifiedBy>Carvalho, Michelle L</cp:lastModifiedBy>
  <cp:revision>3</cp:revision>
  <cp:lastPrinted>2019-04-10T18:30:00Z</cp:lastPrinted>
  <dcterms:created xsi:type="dcterms:W3CDTF">2020-07-11T05:57:00Z</dcterms:created>
  <dcterms:modified xsi:type="dcterms:W3CDTF">2020-07-11T06:03:00Z</dcterms:modified>
</cp:coreProperties>
</file>